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5C" w:rsidRDefault="00AB735C">
      <w:pPr>
        <w:spacing w:line="2000" w:lineRule="exact"/>
        <w:rPr>
          <w:rFonts w:ascii="仿宋_GB2312" w:eastAsia="仿宋_GB2312"/>
          <w:color w:val="000000"/>
          <w:sz w:val="32"/>
          <w:szCs w:val="32"/>
        </w:rPr>
      </w:pPr>
      <w:bookmarkStart w:id="0" w:name="OLE_LINK7"/>
    </w:p>
    <w:p w:rsidR="00AB735C" w:rsidRDefault="00AB735C" w:rsidP="00251CBE">
      <w:pPr>
        <w:tabs>
          <w:tab w:val="left" w:pos="7200"/>
          <w:tab w:val="left" w:pos="7380"/>
          <w:tab w:val="left" w:pos="8100"/>
          <w:tab w:val="left" w:pos="8280"/>
          <w:tab w:val="left" w:pos="8460"/>
        </w:tabs>
        <w:spacing w:line="1600" w:lineRule="exact"/>
        <w:ind w:leftChars="200" w:left="31680" w:rightChars="200" w:right="31680"/>
        <w:jc w:val="distribute"/>
        <w:rPr>
          <w:rFonts w:eastAsia="方正小标宋简体"/>
          <w:color w:val="FF0000"/>
          <w:w w:val="70"/>
          <w:kern w:val="0"/>
          <w:sz w:val="140"/>
          <w:szCs w:val="140"/>
        </w:rPr>
      </w:pPr>
      <w:r>
        <w:rPr>
          <w:rFonts w:eastAsia="方正小标宋简体" w:hint="eastAsia"/>
          <w:color w:val="FF0000"/>
          <w:w w:val="70"/>
          <w:kern w:val="0"/>
          <w:sz w:val="140"/>
          <w:szCs w:val="140"/>
        </w:rPr>
        <w:t>共青团南昌市委</w:t>
      </w:r>
    </w:p>
    <w:p w:rsidR="00AB735C" w:rsidRDefault="00AB735C" w:rsidP="00251CBE">
      <w:pPr>
        <w:spacing w:line="500" w:lineRule="exact"/>
        <w:ind w:firstLineChars="200" w:firstLine="31680"/>
        <w:rPr>
          <w:rFonts w:ascii="仿宋_GB2312" w:eastAsia="仿宋_GB2312"/>
          <w:color w:val="000000"/>
          <w:sz w:val="32"/>
          <w:szCs w:val="32"/>
        </w:rPr>
      </w:pPr>
    </w:p>
    <w:p w:rsidR="00AB735C" w:rsidRDefault="00AB735C">
      <w:pPr>
        <w:spacing w:line="540" w:lineRule="exact"/>
        <w:jc w:val="center"/>
        <w:rPr>
          <w:rFonts w:ascii="仿宋" w:eastAsia="仿宋" w:hAnsi="仿宋" w:cs="宋体"/>
          <w:bCs/>
          <w:color w:val="000000"/>
          <w:kern w:val="0"/>
          <w:sz w:val="32"/>
          <w:szCs w:val="32"/>
        </w:rPr>
      </w:pPr>
      <w:r>
        <w:rPr>
          <w:rFonts w:ascii="仿宋" w:eastAsia="仿宋" w:hAnsi="仿宋" w:hint="eastAsia"/>
          <w:sz w:val="32"/>
          <w:szCs w:val="32"/>
        </w:rPr>
        <w:t>洪青发〔</w:t>
      </w:r>
      <w:r>
        <w:rPr>
          <w:rFonts w:ascii="仿宋" w:eastAsia="仿宋" w:hAnsi="仿宋"/>
          <w:sz w:val="32"/>
          <w:szCs w:val="32"/>
        </w:rPr>
        <w:t>2018</w:t>
      </w:r>
      <w:r>
        <w:rPr>
          <w:rFonts w:ascii="仿宋" w:eastAsia="仿宋" w:hAnsi="仿宋" w:hint="eastAsia"/>
          <w:sz w:val="32"/>
          <w:szCs w:val="32"/>
        </w:rPr>
        <w:t>〕</w:t>
      </w:r>
      <w:r>
        <w:rPr>
          <w:rFonts w:ascii="仿宋" w:eastAsia="仿宋" w:hAnsi="仿宋"/>
          <w:sz w:val="32"/>
          <w:szCs w:val="32"/>
        </w:rPr>
        <w:t>24</w:t>
      </w:r>
      <w:r>
        <w:rPr>
          <w:rFonts w:ascii="仿宋" w:eastAsia="仿宋" w:hAnsi="仿宋" w:hint="eastAsia"/>
          <w:sz w:val="32"/>
          <w:szCs w:val="32"/>
        </w:rPr>
        <w:t>号</w:t>
      </w:r>
    </w:p>
    <w:p w:rsidR="00AB735C" w:rsidRDefault="00AB735C" w:rsidP="00251CBE">
      <w:pPr>
        <w:tabs>
          <w:tab w:val="right" w:pos="8844"/>
        </w:tabs>
        <w:spacing w:line="590" w:lineRule="exact"/>
        <w:ind w:firstLineChars="200" w:firstLine="31680"/>
        <w:rPr>
          <w:rFonts w:ascii="仿宋_GB2312" w:eastAsia="仿宋_GB2312" w:hAnsi="宋体" w:cs="宋体"/>
          <w:bCs/>
          <w:color w:val="000000"/>
          <w:kern w:val="0"/>
          <w:sz w:val="32"/>
          <w:szCs w:val="32"/>
        </w:rPr>
      </w:pPr>
      <w:r>
        <w:rPr>
          <w:noProof/>
        </w:rPr>
        <w:pict>
          <v:line id="直接连接符 3" o:spid="_x0000_s1026" style="position:absolute;left:0;text-align:left;z-index:251658240" from="0,9pt" to="441pt,9pt" strokecolor="red" strokeweight="1.5pt"/>
        </w:pict>
      </w:r>
      <w:r>
        <w:rPr>
          <w:rFonts w:ascii="仿宋_GB2312" w:eastAsia="仿宋_GB2312" w:hAnsi="宋体" w:cs="宋体"/>
          <w:bCs/>
          <w:color w:val="000000"/>
          <w:kern w:val="0"/>
          <w:sz w:val="32"/>
          <w:szCs w:val="32"/>
        </w:rPr>
        <w:tab/>
      </w:r>
    </w:p>
    <w:p w:rsidR="00AB735C" w:rsidRDefault="00AB735C" w:rsidP="006730A2">
      <w:pPr>
        <w:tabs>
          <w:tab w:val="right" w:pos="8844"/>
        </w:tabs>
        <w:spacing w:line="590" w:lineRule="exact"/>
        <w:ind w:firstLineChars="200" w:firstLine="31680"/>
        <w:rPr>
          <w:rFonts w:ascii="仿宋_GB2312" w:eastAsia="仿宋_GB2312" w:hAnsi="宋体" w:cs="宋体"/>
          <w:bCs/>
          <w:color w:val="000000"/>
          <w:kern w:val="0"/>
          <w:sz w:val="32"/>
          <w:szCs w:val="32"/>
        </w:rPr>
      </w:pPr>
    </w:p>
    <w:bookmarkEnd w:id="0"/>
    <w:p w:rsidR="00AB735C" w:rsidRPr="008E19FA" w:rsidRDefault="00AB735C">
      <w:pPr>
        <w:spacing w:line="600" w:lineRule="exact"/>
        <w:jc w:val="center"/>
        <w:rPr>
          <w:rFonts w:ascii="方正小标宋简体" w:eastAsia="方正小标宋简体" w:hAnsi="Times New Roman"/>
          <w:b/>
          <w:color w:val="000000"/>
          <w:sz w:val="44"/>
          <w:szCs w:val="44"/>
        </w:rPr>
      </w:pPr>
      <w:r w:rsidRPr="008E19FA">
        <w:rPr>
          <w:rFonts w:ascii="方正小标宋简体" w:eastAsia="方正小标宋简体" w:hAnsi="Times New Roman" w:hint="eastAsia"/>
          <w:b/>
          <w:color w:val="000000"/>
          <w:sz w:val="44"/>
          <w:szCs w:val="44"/>
        </w:rPr>
        <w:t>关于在全市开展“星级团支部”评定工作的通知</w:t>
      </w:r>
    </w:p>
    <w:p w:rsidR="00AB735C" w:rsidRPr="008E19FA" w:rsidRDefault="00AB735C">
      <w:pPr>
        <w:spacing w:line="600" w:lineRule="exact"/>
        <w:jc w:val="center"/>
        <w:rPr>
          <w:rFonts w:ascii="方正小标宋简体" w:eastAsia="方正小标宋简体" w:hAnsi="Times New Roman"/>
          <w:b/>
          <w:color w:val="000000"/>
          <w:sz w:val="44"/>
          <w:szCs w:val="44"/>
        </w:rPr>
      </w:pPr>
    </w:p>
    <w:p w:rsidR="00AB735C" w:rsidRPr="008E19FA" w:rsidRDefault="00AB735C">
      <w:pPr>
        <w:pStyle w:val="NormalWeb"/>
        <w:spacing w:before="0" w:beforeAutospacing="0" w:after="0" w:afterAutospacing="0" w:line="560" w:lineRule="exact"/>
        <w:rPr>
          <w:rFonts w:ascii="仿宋" w:eastAsia="仿宋" w:hAnsi="仿宋" w:cs="仿宋_GB2312"/>
          <w:color w:val="000000"/>
          <w:sz w:val="32"/>
          <w:szCs w:val="32"/>
        </w:rPr>
      </w:pPr>
      <w:r w:rsidRPr="008E19FA">
        <w:rPr>
          <w:rFonts w:ascii="仿宋" w:eastAsia="仿宋" w:hAnsi="仿宋" w:cs="仿宋_GB2312" w:hint="eastAsia"/>
          <w:color w:val="000000"/>
          <w:sz w:val="32"/>
          <w:szCs w:val="32"/>
        </w:rPr>
        <w:t>各团县</w:t>
      </w:r>
      <w:r w:rsidRPr="008E19FA">
        <w:rPr>
          <w:rFonts w:ascii="仿宋" w:eastAsia="仿宋" w:hAnsi="仿宋" w:cs="仿宋_GB2312"/>
          <w:color w:val="000000"/>
          <w:sz w:val="32"/>
          <w:szCs w:val="32"/>
        </w:rPr>
        <w:t>(</w:t>
      </w:r>
      <w:r w:rsidRPr="008E19FA">
        <w:rPr>
          <w:rFonts w:ascii="仿宋" w:eastAsia="仿宋" w:hAnsi="仿宋" w:cs="仿宋_GB2312" w:hint="eastAsia"/>
          <w:color w:val="000000"/>
          <w:sz w:val="32"/>
          <w:szCs w:val="32"/>
        </w:rPr>
        <w:t>区</w:t>
      </w:r>
      <w:r w:rsidRPr="008E19FA">
        <w:rPr>
          <w:rFonts w:ascii="仿宋" w:eastAsia="仿宋" w:hAnsi="仿宋" w:cs="仿宋_GB2312"/>
          <w:color w:val="000000"/>
          <w:sz w:val="32"/>
          <w:szCs w:val="32"/>
        </w:rPr>
        <w:t>)</w:t>
      </w:r>
      <w:r w:rsidRPr="008E19FA">
        <w:rPr>
          <w:rFonts w:ascii="仿宋" w:eastAsia="仿宋" w:hAnsi="仿宋" w:cs="仿宋_GB2312" w:hint="eastAsia"/>
          <w:color w:val="000000"/>
          <w:sz w:val="32"/>
          <w:szCs w:val="32"/>
        </w:rPr>
        <w:t>委</w:t>
      </w:r>
      <w:r w:rsidRPr="008E19FA">
        <w:rPr>
          <w:rFonts w:ascii="仿宋" w:eastAsia="仿宋" w:hAnsi="仿宋" w:cs="仿宋_GB2312"/>
          <w:color w:val="000000"/>
          <w:sz w:val="32"/>
          <w:szCs w:val="32"/>
        </w:rPr>
        <w:t>,</w:t>
      </w:r>
      <w:r w:rsidRPr="008E19FA">
        <w:rPr>
          <w:rFonts w:ascii="仿宋" w:eastAsia="仿宋" w:hAnsi="仿宋" w:cs="仿宋_GB2312" w:hint="eastAsia"/>
          <w:color w:val="000000"/>
          <w:sz w:val="32"/>
          <w:szCs w:val="32"/>
        </w:rPr>
        <w:t>开发区、新区团工委，市直各单位团组织，市属企业、学校团组织，市级驻外团工委、网络团委：</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仿宋" w:eastAsia="仿宋" w:hAnsi="仿宋" w:hint="eastAsia"/>
          <w:color w:val="000000"/>
          <w:sz w:val="32"/>
          <w:szCs w:val="32"/>
        </w:rPr>
        <w:t>团的基层组织是团的工作和活动的基本单位，是共青团全部工作和战斗力的基础。为进一步夯实基层基础，落实从严治团、“强基工程”有关要求，不断提升团组织的吸引力、凝聚力和战斗力。经研究，在全市开展“星级团支部”评定工作，现将有关要求通知如下：</w:t>
      </w:r>
    </w:p>
    <w:p w:rsidR="00AB735C" w:rsidRPr="008E19FA" w:rsidRDefault="00AB735C" w:rsidP="00251CBE">
      <w:pPr>
        <w:spacing w:line="560" w:lineRule="exact"/>
        <w:ind w:firstLineChars="196" w:firstLine="31680"/>
        <w:rPr>
          <w:rFonts w:ascii="黑体" w:eastAsia="黑体" w:hAnsi="黑体" w:cs="黑体"/>
          <w:b/>
          <w:bCs/>
          <w:color w:val="000000"/>
          <w:sz w:val="32"/>
          <w:szCs w:val="32"/>
        </w:rPr>
      </w:pPr>
      <w:r w:rsidRPr="008E19FA">
        <w:rPr>
          <w:rFonts w:ascii="黑体" w:eastAsia="黑体" w:hAnsi="黑体" w:cs="黑体" w:hint="eastAsia"/>
          <w:b/>
          <w:bCs/>
          <w:color w:val="000000"/>
          <w:sz w:val="32"/>
          <w:szCs w:val="32"/>
        </w:rPr>
        <w:t>一、指导思想</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仿宋" w:eastAsia="仿宋" w:hAnsi="仿宋" w:hint="eastAsia"/>
          <w:color w:val="000000"/>
          <w:sz w:val="32"/>
          <w:szCs w:val="32"/>
        </w:rPr>
        <w:t>全面贯彻落实党的十九大精神，按照从严治团、“强基工程”有关要求，以星级团支部评定为抓手，进一步加强团支部的思想建设、组织建设和制度建设，规范基础团务工作管理行为，提升基础团务工作管理水平，激发团干部工作热情，提升团员素质形象，为打造富裕美丽幸福现代化江西“南昌样板”贡献力量。</w:t>
      </w:r>
    </w:p>
    <w:p w:rsidR="00AB735C" w:rsidRPr="008E19FA" w:rsidRDefault="00AB735C" w:rsidP="00251CBE">
      <w:pPr>
        <w:spacing w:line="520" w:lineRule="exact"/>
        <w:ind w:firstLineChars="196" w:firstLine="31680"/>
        <w:rPr>
          <w:rFonts w:ascii="黑体" w:eastAsia="黑体" w:hAnsi="黑体" w:cs="黑体"/>
          <w:b/>
          <w:bCs/>
          <w:color w:val="000000"/>
          <w:sz w:val="32"/>
          <w:szCs w:val="32"/>
        </w:rPr>
      </w:pPr>
      <w:r w:rsidRPr="008E19FA">
        <w:rPr>
          <w:rFonts w:ascii="黑体" w:eastAsia="黑体" w:hAnsi="黑体" w:cs="黑体" w:hint="eastAsia"/>
          <w:b/>
          <w:bCs/>
          <w:color w:val="000000"/>
          <w:sz w:val="32"/>
          <w:szCs w:val="32"/>
        </w:rPr>
        <w:t>二、目标任务</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仿宋" w:eastAsia="仿宋" w:hAnsi="仿宋" w:hint="eastAsia"/>
          <w:color w:val="000000"/>
          <w:sz w:val="32"/>
          <w:szCs w:val="32"/>
        </w:rPr>
        <w:t>通过星级团支部评定活动，有重点地解决目前全市基层团组织建设中存在的突出问题，健全规范落实基层团组织建设的各项工作制度和要求，力争在强化基础、提高素质等方面取得突破，努力使基层团组织建设得到进一步加强、团员素质得到进一步提高、制度落实得到进一步促进、团建工作得到进一步提升。</w:t>
      </w:r>
    </w:p>
    <w:p w:rsidR="00AB735C" w:rsidRPr="008E19FA" w:rsidRDefault="00AB735C" w:rsidP="00251CBE">
      <w:pPr>
        <w:spacing w:line="520" w:lineRule="exact"/>
        <w:ind w:firstLineChars="200" w:firstLine="31680"/>
        <w:rPr>
          <w:rFonts w:ascii="黑体" w:eastAsia="黑体" w:hAnsi="黑体" w:cs="黑体"/>
          <w:b/>
          <w:bCs/>
          <w:color w:val="000000"/>
          <w:sz w:val="32"/>
          <w:szCs w:val="32"/>
        </w:rPr>
      </w:pPr>
      <w:r w:rsidRPr="008E19FA">
        <w:rPr>
          <w:rFonts w:ascii="黑体" w:eastAsia="黑体" w:hAnsi="黑体" w:cs="黑体" w:hint="eastAsia"/>
          <w:b/>
          <w:bCs/>
          <w:color w:val="000000"/>
          <w:sz w:val="32"/>
          <w:szCs w:val="32"/>
        </w:rPr>
        <w:t>三、创评原则</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楷体" w:eastAsia="楷体" w:hAnsi="楷体" w:cs="楷体"/>
          <w:b/>
          <w:bCs/>
          <w:color w:val="000000"/>
          <w:sz w:val="32"/>
          <w:szCs w:val="32"/>
        </w:rPr>
        <w:t>1</w:t>
      </w:r>
      <w:r w:rsidRPr="008E19FA">
        <w:rPr>
          <w:rFonts w:ascii="楷体" w:eastAsia="楷体" w:hAnsi="楷体" w:cs="楷体" w:hint="eastAsia"/>
          <w:b/>
          <w:bCs/>
          <w:color w:val="000000"/>
          <w:sz w:val="32"/>
          <w:szCs w:val="32"/>
        </w:rPr>
        <w:t>．总量控制。</w:t>
      </w:r>
      <w:r w:rsidRPr="008E19FA">
        <w:rPr>
          <w:rFonts w:ascii="仿宋" w:eastAsia="仿宋" w:hAnsi="仿宋" w:hint="eastAsia"/>
          <w:color w:val="000000"/>
          <w:sz w:val="32"/>
          <w:szCs w:val="32"/>
        </w:rPr>
        <w:t>评星定级各星级等次比例要适当适度，五星级支部数总体控制在支部总数的</w:t>
      </w:r>
      <w:r w:rsidRPr="008E19FA">
        <w:rPr>
          <w:rFonts w:ascii="仿宋" w:eastAsia="仿宋" w:hAnsi="仿宋"/>
          <w:color w:val="000000"/>
          <w:sz w:val="32"/>
          <w:szCs w:val="32"/>
        </w:rPr>
        <w:t>20%</w:t>
      </w:r>
      <w:r w:rsidRPr="008E19FA">
        <w:rPr>
          <w:rFonts w:ascii="仿宋" w:eastAsia="仿宋" w:hAnsi="仿宋" w:hint="eastAsia"/>
          <w:color w:val="000000"/>
          <w:sz w:val="32"/>
          <w:szCs w:val="32"/>
        </w:rPr>
        <w:t>。</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楷体" w:eastAsia="楷体" w:hAnsi="楷体" w:cs="楷体"/>
          <w:b/>
          <w:bCs/>
          <w:color w:val="000000"/>
          <w:sz w:val="32"/>
          <w:szCs w:val="32"/>
        </w:rPr>
        <w:t>2</w:t>
      </w:r>
      <w:r w:rsidRPr="008E19FA">
        <w:rPr>
          <w:rFonts w:ascii="楷体" w:eastAsia="楷体" w:hAnsi="楷体" w:cs="楷体" w:hint="eastAsia"/>
          <w:b/>
          <w:bCs/>
          <w:color w:val="000000"/>
          <w:sz w:val="32"/>
          <w:szCs w:val="32"/>
        </w:rPr>
        <w:t>．逐级评定。</w:t>
      </w:r>
      <w:r w:rsidRPr="008E19FA">
        <w:rPr>
          <w:rFonts w:ascii="仿宋" w:eastAsia="仿宋" w:hAnsi="仿宋" w:hint="eastAsia"/>
          <w:color w:val="000000"/>
          <w:sz w:val="32"/>
          <w:szCs w:val="32"/>
        </w:rPr>
        <w:t>三星级团支部由县级团委评定和命名，四、五星级团支部由团市委评定和命名。星级支部申评原则上不能跨级。</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楷体" w:eastAsia="楷体" w:hAnsi="楷体" w:cs="楷体"/>
          <w:b/>
          <w:bCs/>
          <w:color w:val="000000"/>
          <w:sz w:val="32"/>
          <w:szCs w:val="32"/>
        </w:rPr>
        <w:t>3</w:t>
      </w:r>
      <w:r w:rsidRPr="008E19FA">
        <w:rPr>
          <w:rFonts w:ascii="楷体" w:eastAsia="楷体" w:hAnsi="楷体" w:cs="楷体" w:hint="eastAsia"/>
          <w:b/>
          <w:bCs/>
          <w:color w:val="000000"/>
          <w:sz w:val="32"/>
          <w:szCs w:val="32"/>
        </w:rPr>
        <w:t>．动态管理。</w:t>
      </w:r>
      <w:r w:rsidRPr="008E19FA">
        <w:rPr>
          <w:rFonts w:ascii="仿宋" w:eastAsia="仿宋" w:hAnsi="仿宋" w:hint="eastAsia"/>
          <w:color w:val="000000"/>
          <w:sz w:val="32"/>
          <w:szCs w:val="32"/>
        </w:rPr>
        <w:t>建立星级管理台账，不定期随机抽查。对工作下滑的星级团支部，一次给予提醒，两次降级、摘牌。对连续三年为同一星级的支部，重新进行评星定级申报和命名、授牌。</w:t>
      </w:r>
    </w:p>
    <w:p w:rsidR="00AB735C" w:rsidRPr="008E19FA" w:rsidRDefault="00AB735C" w:rsidP="00251CBE">
      <w:pPr>
        <w:spacing w:line="520" w:lineRule="exact"/>
        <w:ind w:firstLineChars="196" w:firstLine="31680"/>
        <w:rPr>
          <w:rFonts w:ascii="黑体" w:eastAsia="黑体" w:hAnsi="黑体" w:cs="黑体"/>
          <w:b/>
          <w:bCs/>
          <w:color w:val="000000"/>
          <w:sz w:val="32"/>
          <w:szCs w:val="32"/>
        </w:rPr>
      </w:pPr>
      <w:r w:rsidRPr="008E19FA">
        <w:rPr>
          <w:rFonts w:ascii="黑体" w:eastAsia="黑体" w:hAnsi="黑体" w:cs="黑体" w:hint="eastAsia"/>
          <w:b/>
          <w:bCs/>
          <w:color w:val="000000"/>
          <w:sz w:val="32"/>
          <w:szCs w:val="32"/>
        </w:rPr>
        <w:t>四、创评内容</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楷体" w:eastAsia="楷体" w:hAnsi="楷体" w:cs="楷体"/>
          <w:b/>
          <w:bCs/>
          <w:color w:val="000000"/>
          <w:sz w:val="32"/>
          <w:szCs w:val="32"/>
        </w:rPr>
        <w:t>1</w:t>
      </w:r>
      <w:r w:rsidRPr="008E19FA">
        <w:rPr>
          <w:rFonts w:ascii="楷体" w:eastAsia="楷体" w:hAnsi="楷体" w:cs="楷体" w:hint="eastAsia"/>
          <w:b/>
          <w:bCs/>
          <w:color w:val="000000"/>
          <w:sz w:val="32"/>
          <w:szCs w:val="32"/>
        </w:rPr>
        <w:t>．思想建设。</w:t>
      </w:r>
      <w:r w:rsidRPr="008E19FA">
        <w:rPr>
          <w:rFonts w:ascii="仿宋" w:eastAsia="仿宋" w:hAnsi="仿宋" w:cs="楷体" w:hint="eastAsia"/>
          <w:bCs/>
          <w:color w:val="000000"/>
          <w:sz w:val="32"/>
          <w:szCs w:val="32"/>
        </w:rPr>
        <w:t>各级团组织要高度重视星级团支部评定工作，按照主要负责人亲自抓、支部团员人人参与的工作要求，全面推动“星级团支部”评定工作。团支部建设要做到人员保障、物资保障严格落实到位。</w:t>
      </w:r>
      <w:r w:rsidRPr="008E19FA">
        <w:rPr>
          <w:rFonts w:ascii="仿宋" w:eastAsia="仿宋" w:hAnsi="仿宋" w:hint="eastAsia"/>
          <w:color w:val="000000"/>
          <w:sz w:val="32"/>
          <w:szCs w:val="32"/>
        </w:rPr>
        <w:t>各级团组织要积极争取党政支持，定期向同级党支部汇报请示工作，党支部应定期研究团的工作，确保团的各项工作高起点规划、高效果推进、高质量落实。坚持用团章规范团组织和团员行为，用习近平总书记新时代中国特色社会主义思想武装头脑、指导实践、推动工作，广泛开展“青年大学习”活动，通过多种形式的教育活动积极引导广大团员青年培育和健行社会主义核心价值观，切实增强“四个意识”、树立“四个自信”</w:t>
      </w:r>
      <w:r w:rsidRPr="008E19FA">
        <w:rPr>
          <w:rFonts w:ascii="仿宋" w:eastAsia="仿宋" w:hAnsi="仿宋"/>
          <w:color w:val="000000"/>
          <w:sz w:val="32"/>
          <w:szCs w:val="32"/>
        </w:rPr>
        <w:t xml:space="preserve">, </w:t>
      </w:r>
      <w:r w:rsidRPr="008E19FA">
        <w:rPr>
          <w:rFonts w:ascii="仿宋" w:eastAsia="仿宋" w:hAnsi="仿宋" w:hint="eastAsia"/>
          <w:color w:val="000000"/>
          <w:sz w:val="32"/>
          <w:szCs w:val="32"/>
        </w:rPr>
        <w:t>坚定不移听党话、跟党走，不断提高思想政治素质。</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楷体" w:eastAsia="楷体" w:hAnsi="楷体" w:cs="楷体"/>
          <w:b/>
          <w:bCs/>
          <w:color w:val="000000"/>
          <w:sz w:val="32"/>
          <w:szCs w:val="32"/>
        </w:rPr>
      </w:pPr>
      <w:r w:rsidRPr="008E19FA">
        <w:rPr>
          <w:rFonts w:ascii="楷体" w:eastAsia="楷体" w:hAnsi="楷体" w:cs="楷体"/>
          <w:b/>
          <w:bCs/>
          <w:color w:val="000000"/>
          <w:sz w:val="32"/>
          <w:szCs w:val="32"/>
        </w:rPr>
        <w:t>2</w:t>
      </w:r>
      <w:r w:rsidRPr="008E19FA">
        <w:rPr>
          <w:rFonts w:ascii="楷体" w:eastAsia="楷体" w:hAnsi="楷体" w:cs="楷体" w:hint="eastAsia"/>
          <w:b/>
          <w:bCs/>
          <w:color w:val="000000"/>
          <w:sz w:val="32"/>
          <w:szCs w:val="32"/>
        </w:rPr>
        <w:t>．组织建设</w:t>
      </w:r>
    </w:p>
    <w:p w:rsidR="00AB735C" w:rsidRPr="008E19FA" w:rsidRDefault="00AB735C" w:rsidP="00251CBE">
      <w:pPr>
        <w:spacing w:line="560" w:lineRule="exact"/>
        <w:ind w:firstLineChars="200" w:firstLine="31680"/>
        <w:rPr>
          <w:rFonts w:ascii="仿宋" w:eastAsia="仿宋" w:hAnsi="仿宋" w:cs="宋体"/>
          <w:color w:val="000000"/>
          <w:kern w:val="0"/>
          <w:sz w:val="32"/>
          <w:szCs w:val="32"/>
        </w:rPr>
      </w:pPr>
      <w:r w:rsidRPr="008E19FA">
        <w:rPr>
          <w:rFonts w:ascii="仿宋" w:eastAsia="仿宋" w:hAnsi="仿宋" w:hint="eastAsia"/>
          <w:b/>
          <w:bCs/>
          <w:color w:val="000000"/>
          <w:sz w:val="32"/>
          <w:szCs w:val="32"/>
        </w:rPr>
        <w:t>（</w:t>
      </w:r>
      <w:r w:rsidRPr="008E19FA">
        <w:rPr>
          <w:rFonts w:ascii="仿宋" w:eastAsia="仿宋" w:hAnsi="仿宋"/>
          <w:b/>
          <w:bCs/>
          <w:color w:val="000000"/>
          <w:sz w:val="32"/>
          <w:szCs w:val="32"/>
        </w:rPr>
        <w:t>1</w:t>
      </w:r>
      <w:r w:rsidRPr="008E19FA">
        <w:rPr>
          <w:rFonts w:ascii="仿宋" w:eastAsia="仿宋" w:hAnsi="仿宋" w:hint="eastAsia"/>
          <w:b/>
          <w:bCs/>
          <w:color w:val="000000"/>
          <w:sz w:val="32"/>
          <w:szCs w:val="32"/>
        </w:rPr>
        <w:t>）团组织按期换届。</w:t>
      </w:r>
      <w:r w:rsidRPr="008E19FA">
        <w:rPr>
          <w:rFonts w:ascii="仿宋" w:eastAsia="仿宋" w:hAnsi="仿宋" w:cs="宋体" w:hint="eastAsia"/>
          <w:color w:val="000000"/>
          <w:kern w:val="0"/>
          <w:sz w:val="32"/>
          <w:szCs w:val="32"/>
        </w:rPr>
        <w:t>支部委员会、总支部委员会由团员大会选举产生，每届任期两年或三年，其中大、中学校学生支部委员会每届任期一年。要坚持德才兼备的原则，注重选拔具有较高政治素质、热爱团的工作、在团员青年中具有较高威信的优秀团员和青年党员进入团组织班子，要建设一支政治坚定、结构合理、精干高效、充满活力的团干部队伍，选优配强团组织班子，进一步扩大团组织对团员青年的有形覆盖和有效覆盖。支部委员职责明确，各负其责，在工作中互相支持、团结协作，形成整体合力。支部班子坚持民主集中制原则，有关重要问题坚持由集体研究决定。</w:t>
      </w:r>
    </w:p>
    <w:p w:rsidR="00AB735C" w:rsidRPr="008E19FA" w:rsidRDefault="00AB735C" w:rsidP="00251CBE">
      <w:pPr>
        <w:spacing w:line="560" w:lineRule="exact"/>
        <w:ind w:firstLineChars="200" w:firstLine="31680"/>
        <w:rPr>
          <w:rFonts w:ascii="仿宋" w:eastAsia="仿宋" w:hAnsi="仿宋" w:cs="仿宋_GB2312"/>
          <w:color w:val="000000"/>
          <w:sz w:val="32"/>
          <w:szCs w:val="32"/>
        </w:rPr>
      </w:pPr>
      <w:r w:rsidRPr="008E19FA">
        <w:rPr>
          <w:rFonts w:ascii="仿宋" w:eastAsia="仿宋" w:hAnsi="仿宋" w:hint="eastAsia"/>
          <w:b/>
          <w:bCs/>
          <w:color w:val="000000"/>
          <w:sz w:val="32"/>
          <w:szCs w:val="32"/>
        </w:rPr>
        <w:t>（</w:t>
      </w:r>
      <w:r w:rsidRPr="008E19FA">
        <w:rPr>
          <w:rFonts w:ascii="仿宋" w:eastAsia="仿宋" w:hAnsi="仿宋"/>
          <w:b/>
          <w:bCs/>
          <w:color w:val="000000"/>
          <w:sz w:val="32"/>
          <w:szCs w:val="32"/>
        </w:rPr>
        <w:t>2</w:t>
      </w:r>
      <w:r w:rsidRPr="008E19FA">
        <w:rPr>
          <w:rFonts w:ascii="仿宋" w:eastAsia="仿宋" w:hAnsi="仿宋" w:hint="eastAsia"/>
          <w:b/>
          <w:bCs/>
          <w:color w:val="000000"/>
          <w:sz w:val="32"/>
          <w:szCs w:val="32"/>
        </w:rPr>
        <w:t>）团员发展。</w:t>
      </w:r>
      <w:r w:rsidRPr="008E19FA">
        <w:rPr>
          <w:rFonts w:ascii="仿宋" w:eastAsia="仿宋" w:hAnsi="仿宋" w:cs="宋体" w:hint="eastAsia"/>
          <w:color w:val="000000"/>
          <w:kern w:val="0"/>
          <w:sz w:val="32"/>
          <w:szCs w:val="32"/>
        </w:rPr>
        <w:t>按照“坚持标准、控制规模、提高质量、发挥作用”的总要求，严格按照团章规定</w:t>
      </w:r>
      <w:r w:rsidRPr="008E19FA">
        <w:rPr>
          <w:rFonts w:ascii="仿宋" w:eastAsia="仿宋" w:hAnsi="仿宋" w:cs="仿宋_GB2312" w:hint="eastAsia"/>
          <w:color w:val="000000"/>
          <w:sz w:val="32"/>
          <w:szCs w:val="32"/>
        </w:rPr>
        <w:t>的标准发展团员，始终把政治标准放在首位，重点把好入团积极分子的确定和培养教育，发展对象的确定和考察，新团员的接收等关键环节，做好发展团员全程纪实工作，指定专人负责全程记录。坚持成熟一个发展一个，杜绝全员入团、突击发展、不满</w:t>
      </w:r>
      <w:r w:rsidRPr="008E19FA">
        <w:rPr>
          <w:rFonts w:ascii="仿宋" w:eastAsia="仿宋" w:hAnsi="仿宋" w:cs="仿宋_GB2312"/>
          <w:color w:val="000000"/>
          <w:sz w:val="32"/>
          <w:szCs w:val="32"/>
        </w:rPr>
        <w:t>13</w:t>
      </w:r>
      <w:r w:rsidRPr="008E19FA">
        <w:rPr>
          <w:rFonts w:ascii="仿宋" w:eastAsia="仿宋" w:hAnsi="仿宋" w:cs="仿宋_GB2312" w:hint="eastAsia"/>
          <w:color w:val="000000"/>
          <w:sz w:val="32"/>
          <w:szCs w:val="32"/>
        </w:rPr>
        <w:t>周岁入团的现象，同时防止“关门主义”，注重新团员发展质量。</w:t>
      </w:r>
      <w:r w:rsidRPr="008E19FA">
        <w:rPr>
          <w:rFonts w:ascii="仿宋" w:eastAsia="仿宋" w:hAnsi="仿宋" w:hint="eastAsia"/>
          <w:color w:val="000000"/>
          <w:sz w:val="32"/>
        </w:rPr>
        <w:t>申请入团的青年要有本支部的两名团员作介绍人；团支部委员会应在入团积极分子中讨论确定发展对象；基层团委对发展对象进行预审；发展对象要认真如实填写《入团志愿书》；青年入团必须经团支部大会讨论通过；接收新团员的必须由基层团委审批；新团员应当参加入团仪式；团组织应将新团员《入团志愿书》存入本人人事档案，未建立人事档案的学生团员的《入团志愿书》由学校团委建立团员档案并进行管理。</w:t>
      </w:r>
      <w:r w:rsidRPr="008E19FA">
        <w:rPr>
          <w:rFonts w:ascii="仿宋" w:eastAsia="仿宋" w:hAnsi="仿宋" w:cs="仿宋_GB2312" w:hint="eastAsia"/>
          <w:color w:val="000000"/>
          <w:sz w:val="32"/>
          <w:szCs w:val="32"/>
        </w:rPr>
        <w:t>团员发展要严格落实“十程序”“三公示”“九环节”等要求，同时支部要指导新团员正确填写《入团志愿书》，姓名、性别、出生年月、身份证号码等关键信息，因笔误填写错误或涂改的，应更换重新填写。同时，为新团员分配号码，做到一人一号，号段不能跨年度使用。</w:t>
      </w:r>
    </w:p>
    <w:p w:rsidR="00AB735C" w:rsidRPr="008E19FA" w:rsidRDefault="00AB735C" w:rsidP="00251CBE">
      <w:pPr>
        <w:spacing w:line="560" w:lineRule="exact"/>
        <w:ind w:firstLineChars="200" w:firstLine="31680"/>
        <w:rPr>
          <w:rFonts w:ascii="仿宋" w:eastAsia="仿宋" w:hAnsi="仿宋" w:cs="仿宋_GB2312"/>
          <w:color w:val="000000"/>
          <w:sz w:val="32"/>
          <w:szCs w:val="32"/>
        </w:rPr>
      </w:pPr>
      <w:r w:rsidRPr="008E19FA">
        <w:rPr>
          <w:rFonts w:ascii="仿宋" w:eastAsia="仿宋" w:hAnsi="仿宋" w:hint="eastAsia"/>
          <w:b/>
          <w:bCs/>
          <w:color w:val="000000"/>
          <w:sz w:val="32"/>
          <w:szCs w:val="32"/>
        </w:rPr>
        <w:t>（</w:t>
      </w:r>
      <w:r w:rsidRPr="008E19FA">
        <w:rPr>
          <w:rFonts w:ascii="仿宋" w:eastAsia="仿宋" w:hAnsi="仿宋"/>
          <w:b/>
          <w:bCs/>
          <w:color w:val="000000"/>
          <w:sz w:val="32"/>
          <w:szCs w:val="32"/>
        </w:rPr>
        <w:t>3</w:t>
      </w:r>
      <w:r w:rsidRPr="008E19FA">
        <w:rPr>
          <w:rFonts w:ascii="仿宋" w:eastAsia="仿宋" w:hAnsi="仿宋" w:hint="eastAsia"/>
          <w:b/>
          <w:bCs/>
          <w:color w:val="000000"/>
          <w:sz w:val="32"/>
          <w:szCs w:val="32"/>
        </w:rPr>
        <w:t>）团员的教育和管理。</w:t>
      </w:r>
      <w:r w:rsidRPr="008E19FA">
        <w:rPr>
          <w:rFonts w:ascii="仿宋" w:eastAsia="仿宋" w:hAnsi="仿宋" w:cs="仿宋_GB2312" w:hint="eastAsia"/>
          <w:color w:val="000000"/>
          <w:sz w:val="32"/>
          <w:szCs w:val="32"/>
        </w:rPr>
        <w:t>将“严”字贯穿团员教育管理监督全领域，严肃团章团纪、严格团员思想教育、严格团员监督管理，及时处置不合格团员。对理想信念不坚定、不履行团员义务、不符合团员标准的团员，团组织应对其进行教育，要求其限期改正；经教育仍无转变的，应当劝其退团；劝而不退的予以除名。对无正当理由，连续</w:t>
      </w:r>
      <w:r w:rsidRPr="008E19FA">
        <w:rPr>
          <w:rFonts w:ascii="仿宋" w:eastAsia="仿宋" w:hAnsi="仿宋" w:cs="仿宋_GB2312"/>
          <w:color w:val="000000"/>
          <w:sz w:val="32"/>
          <w:szCs w:val="32"/>
        </w:rPr>
        <w:t>6</w:t>
      </w:r>
      <w:r w:rsidRPr="008E19FA">
        <w:rPr>
          <w:rFonts w:ascii="仿宋" w:eastAsia="仿宋" w:hAnsi="仿宋" w:cs="仿宋_GB2312" w:hint="eastAsia"/>
          <w:color w:val="000000"/>
          <w:sz w:val="32"/>
          <w:szCs w:val="32"/>
        </w:rPr>
        <w:t>个月不交纳团费、不过团的组织生活，或连续</w:t>
      </w:r>
      <w:r w:rsidRPr="008E19FA">
        <w:rPr>
          <w:rFonts w:ascii="仿宋" w:eastAsia="仿宋" w:hAnsi="仿宋" w:cs="仿宋_GB2312"/>
          <w:color w:val="000000"/>
          <w:sz w:val="32"/>
          <w:szCs w:val="32"/>
        </w:rPr>
        <w:t>6</w:t>
      </w:r>
      <w:r w:rsidRPr="008E19FA">
        <w:rPr>
          <w:rFonts w:ascii="仿宋" w:eastAsia="仿宋" w:hAnsi="仿宋" w:cs="仿宋_GB2312" w:hint="eastAsia"/>
          <w:color w:val="000000"/>
          <w:sz w:val="32"/>
          <w:szCs w:val="32"/>
        </w:rPr>
        <w:t>个月不做团组织分配工作的团员，按自行脱团处理，并予除名。有发生团员变动的，及时办理团组织关系转接录。同时，将团员信息准确录入“智慧团建”系统，不断提高团员管理和服务工作水平。</w:t>
      </w:r>
    </w:p>
    <w:p w:rsidR="00AB735C" w:rsidRPr="008E19FA" w:rsidRDefault="00AB735C" w:rsidP="00251CBE">
      <w:pPr>
        <w:adjustRightInd w:val="0"/>
        <w:snapToGrid w:val="0"/>
        <w:spacing w:line="560" w:lineRule="exact"/>
        <w:ind w:firstLineChars="200" w:firstLine="31680"/>
        <w:rPr>
          <w:rFonts w:ascii="仿宋" w:eastAsia="仿宋" w:hAnsi="仿宋" w:cs="仿宋_GB2312"/>
          <w:color w:val="000000"/>
          <w:sz w:val="32"/>
          <w:szCs w:val="32"/>
        </w:rPr>
      </w:pPr>
      <w:r w:rsidRPr="008E19FA">
        <w:rPr>
          <w:rFonts w:ascii="仿宋" w:eastAsia="仿宋" w:hAnsi="仿宋" w:hint="eastAsia"/>
          <w:b/>
          <w:bCs/>
          <w:color w:val="000000"/>
          <w:sz w:val="32"/>
          <w:szCs w:val="32"/>
        </w:rPr>
        <w:t>（</w:t>
      </w:r>
      <w:r w:rsidRPr="008E19FA">
        <w:rPr>
          <w:rFonts w:ascii="仿宋" w:eastAsia="仿宋" w:hAnsi="仿宋"/>
          <w:b/>
          <w:bCs/>
          <w:color w:val="000000"/>
          <w:sz w:val="32"/>
          <w:szCs w:val="32"/>
        </w:rPr>
        <w:t>4</w:t>
      </w:r>
      <w:r w:rsidRPr="008E19FA">
        <w:rPr>
          <w:rFonts w:ascii="仿宋" w:eastAsia="仿宋" w:hAnsi="仿宋" w:hint="eastAsia"/>
          <w:b/>
          <w:bCs/>
          <w:color w:val="000000"/>
          <w:sz w:val="32"/>
          <w:szCs w:val="32"/>
        </w:rPr>
        <w:t>）按时收缴团费。</w:t>
      </w:r>
      <w:r w:rsidRPr="008E19FA">
        <w:rPr>
          <w:rFonts w:ascii="仿宋" w:eastAsia="仿宋" w:hAnsi="仿宋" w:cs="仿宋_GB2312" w:hint="eastAsia"/>
          <w:color w:val="000000"/>
          <w:sz w:val="32"/>
          <w:szCs w:val="32"/>
        </w:rPr>
        <w:t>依据共青团江西省委印发的《江西省团费收缴、使用和管理实施细则（试行）》规定，学生团员每月交纳团费</w:t>
      </w:r>
      <w:r w:rsidRPr="008E19FA">
        <w:rPr>
          <w:rFonts w:ascii="仿宋" w:eastAsia="仿宋" w:hAnsi="仿宋" w:cs="仿宋_GB2312"/>
          <w:color w:val="000000"/>
          <w:sz w:val="32"/>
          <w:szCs w:val="32"/>
        </w:rPr>
        <w:t>0.2</w:t>
      </w:r>
      <w:r w:rsidRPr="008E19FA">
        <w:rPr>
          <w:rFonts w:ascii="仿宋" w:eastAsia="仿宋" w:hAnsi="仿宋" w:cs="仿宋_GB2312" w:hint="eastAsia"/>
          <w:color w:val="000000"/>
          <w:sz w:val="32"/>
          <w:szCs w:val="32"/>
        </w:rPr>
        <w:t>元。参加工作的团员，每月工资收入（税后）在</w:t>
      </w:r>
      <w:r w:rsidRPr="008E19FA">
        <w:rPr>
          <w:rFonts w:ascii="仿宋" w:eastAsia="仿宋" w:hAnsi="仿宋" w:cs="仿宋_GB2312"/>
          <w:color w:val="000000"/>
          <w:sz w:val="32"/>
          <w:szCs w:val="32"/>
        </w:rPr>
        <w:t>2000</w:t>
      </w:r>
      <w:r w:rsidRPr="008E19FA">
        <w:rPr>
          <w:rFonts w:ascii="仿宋" w:eastAsia="仿宋" w:hAnsi="仿宋" w:cs="仿宋_GB2312" w:hint="eastAsia"/>
          <w:color w:val="000000"/>
          <w:sz w:val="32"/>
          <w:szCs w:val="32"/>
        </w:rPr>
        <w:t>元以下（不含</w:t>
      </w:r>
      <w:r w:rsidRPr="008E19FA">
        <w:rPr>
          <w:rFonts w:ascii="仿宋" w:eastAsia="仿宋" w:hAnsi="仿宋" w:cs="仿宋_GB2312"/>
          <w:color w:val="000000"/>
          <w:sz w:val="32"/>
          <w:szCs w:val="32"/>
        </w:rPr>
        <w:t>2000</w:t>
      </w:r>
      <w:r w:rsidRPr="008E19FA">
        <w:rPr>
          <w:rFonts w:ascii="仿宋" w:eastAsia="仿宋" w:hAnsi="仿宋" w:cs="仿宋_GB2312" w:hint="eastAsia"/>
          <w:color w:val="000000"/>
          <w:sz w:val="32"/>
          <w:szCs w:val="32"/>
        </w:rPr>
        <w:t>元）者，交纳</w:t>
      </w:r>
      <w:r w:rsidRPr="008E19FA">
        <w:rPr>
          <w:rFonts w:ascii="仿宋" w:eastAsia="仿宋" w:hAnsi="仿宋" w:cs="仿宋_GB2312"/>
          <w:color w:val="000000"/>
          <w:sz w:val="32"/>
          <w:szCs w:val="32"/>
        </w:rPr>
        <w:t>3</w:t>
      </w:r>
      <w:r w:rsidRPr="008E19FA">
        <w:rPr>
          <w:rFonts w:ascii="仿宋" w:eastAsia="仿宋" w:hAnsi="仿宋" w:cs="仿宋_GB2312" w:hint="eastAsia"/>
          <w:color w:val="000000"/>
          <w:sz w:val="32"/>
          <w:szCs w:val="32"/>
        </w:rPr>
        <w:t>元；</w:t>
      </w:r>
      <w:r w:rsidRPr="008E19FA">
        <w:rPr>
          <w:rFonts w:ascii="仿宋" w:eastAsia="仿宋" w:hAnsi="仿宋" w:cs="仿宋_GB2312"/>
          <w:color w:val="000000"/>
          <w:sz w:val="32"/>
          <w:szCs w:val="32"/>
        </w:rPr>
        <w:t>2000</w:t>
      </w:r>
      <w:r w:rsidRPr="008E19FA">
        <w:rPr>
          <w:rFonts w:ascii="仿宋" w:eastAsia="仿宋" w:hAnsi="仿宋" w:cs="仿宋_GB2312" w:hint="eastAsia"/>
          <w:color w:val="000000"/>
          <w:sz w:val="32"/>
          <w:szCs w:val="32"/>
        </w:rPr>
        <w:t>元以上（含</w:t>
      </w:r>
      <w:r w:rsidRPr="008E19FA">
        <w:rPr>
          <w:rFonts w:ascii="仿宋" w:eastAsia="仿宋" w:hAnsi="仿宋" w:cs="仿宋_GB2312"/>
          <w:color w:val="000000"/>
          <w:sz w:val="32"/>
          <w:szCs w:val="32"/>
        </w:rPr>
        <w:t>2000</w:t>
      </w:r>
      <w:r w:rsidRPr="008E19FA">
        <w:rPr>
          <w:rFonts w:ascii="仿宋" w:eastAsia="仿宋" w:hAnsi="仿宋" w:cs="仿宋_GB2312" w:hint="eastAsia"/>
          <w:color w:val="000000"/>
          <w:sz w:val="32"/>
          <w:szCs w:val="32"/>
        </w:rPr>
        <w:t>元）者，交纳数为收入数乘以</w:t>
      </w:r>
      <w:r w:rsidRPr="008E19FA">
        <w:rPr>
          <w:rFonts w:ascii="仿宋" w:eastAsia="仿宋" w:hAnsi="仿宋" w:cs="仿宋_GB2312"/>
          <w:color w:val="000000"/>
          <w:sz w:val="32"/>
          <w:szCs w:val="32"/>
        </w:rPr>
        <w:t>2</w:t>
      </w:r>
      <w:r w:rsidRPr="008E19FA">
        <w:rPr>
          <w:rFonts w:ascii="仿宋" w:eastAsia="仿宋" w:hAnsi="仿宋" w:cs="仿宋_GB2312" w:hint="eastAsia"/>
          <w:color w:val="000000"/>
          <w:sz w:val="32"/>
          <w:szCs w:val="32"/>
        </w:rPr>
        <w:t>‰后按去尾法取整。最高交纳</w:t>
      </w:r>
      <w:r w:rsidRPr="008E19FA">
        <w:rPr>
          <w:rFonts w:ascii="仿宋" w:eastAsia="仿宋" w:hAnsi="仿宋" w:cs="仿宋_GB2312"/>
          <w:color w:val="000000"/>
          <w:sz w:val="32"/>
          <w:szCs w:val="32"/>
        </w:rPr>
        <w:t>20</w:t>
      </w:r>
      <w:r w:rsidRPr="008E19FA">
        <w:rPr>
          <w:rFonts w:ascii="仿宋" w:eastAsia="仿宋" w:hAnsi="仿宋" w:cs="仿宋_GB2312" w:hint="eastAsia"/>
          <w:color w:val="000000"/>
          <w:sz w:val="32"/>
          <w:szCs w:val="32"/>
        </w:rPr>
        <w:t>元。团费原则上每月一交，遇到特殊情况，经团支部同意，可以每季度交纳一次团费。要在团员证上及时填写缴费记录。</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楷体" w:eastAsia="楷体" w:hAnsi="楷体" w:cs="楷体"/>
          <w:b/>
          <w:bCs/>
          <w:color w:val="000000"/>
          <w:sz w:val="32"/>
          <w:szCs w:val="32"/>
        </w:rPr>
      </w:pPr>
      <w:r w:rsidRPr="008E19FA">
        <w:rPr>
          <w:rFonts w:ascii="楷体" w:eastAsia="楷体" w:hAnsi="楷体" w:cs="楷体"/>
          <w:b/>
          <w:bCs/>
          <w:color w:val="000000"/>
          <w:sz w:val="32"/>
          <w:szCs w:val="32"/>
        </w:rPr>
        <w:t>3</w:t>
      </w:r>
      <w:r w:rsidRPr="008E19FA">
        <w:rPr>
          <w:rFonts w:ascii="楷体" w:eastAsia="楷体" w:hAnsi="楷体" w:cs="楷体" w:hint="eastAsia"/>
          <w:b/>
          <w:bCs/>
          <w:color w:val="000000"/>
          <w:sz w:val="32"/>
          <w:szCs w:val="32"/>
        </w:rPr>
        <w:t>．制度建设</w:t>
      </w:r>
    </w:p>
    <w:p w:rsidR="00AB735C" w:rsidRPr="008E19FA" w:rsidRDefault="00AB735C" w:rsidP="00251CBE">
      <w:pPr>
        <w:spacing w:line="560" w:lineRule="exact"/>
        <w:ind w:firstLineChars="196" w:firstLine="31680"/>
        <w:rPr>
          <w:rFonts w:ascii="仿宋" w:eastAsia="仿宋" w:hAnsi="仿宋"/>
          <w:color w:val="000000"/>
          <w:spacing w:val="-4"/>
          <w:sz w:val="32"/>
          <w:szCs w:val="32"/>
        </w:rPr>
      </w:pPr>
      <w:r w:rsidRPr="008E19FA">
        <w:rPr>
          <w:rFonts w:ascii="仿宋" w:eastAsia="仿宋" w:hAnsi="仿宋" w:hint="eastAsia"/>
          <w:b/>
          <w:bCs/>
          <w:color w:val="000000"/>
          <w:sz w:val="32"/>
          <w:szCs w:val="32"/>
        </w:rPr>
        <w:t>（</w:t>
      </w:r>
      <w:r w:rsidRPr="008E19FA">
        <w:rPr>
          <w:rFonts w:ascii="仿宋" w:eastAsia="仿宋" w:hAnsi="仿宋"/>
          <w:b/>
          <w:bCs/>
          <w:color w:val="000000"/>
          <w:sz w:val="32"/>
          <w:szCs w:val="32"/>
        </w:rPr>
        <w:t>1</w:t>
      </w:r>
      <w:r w:rsidRPr="008E19FA">
        <w:rPr>
          <w:rFonts w:ascii="仿宋" w:eastAsia="仿宋" w:hAnsi="仿宋" w:hint="eastAsia"/>
          <w:b/>
          <w:bCs/>
          <w:color w:val="000000"/>
          <w:sz w:val="32"/>
          <w:szCs w:val="32"/>
        </w:rPr>
        <w:t>）严格落实“三会两制一课”制度。</w:t>
      </w:r>
      <w:r w:rsidRPr="008E19FA">
        <w:rPr>
          <w:rFonts w:ascii="仿宋" w:eastAsia="仿宋" w:hAnsi="仿宋" w:hint="eastAsia"/>
          <w:color w:val="000000"/>
          <w:sz w:val="32"/>
          <w:szCs w:val="32"/>
          <w:shd w:val="clear" w:color="auto" w:fill="FFFFFF"/>
        </w:rPr>
        <w:t>认真学习贯彻有关规定，抓好</w:t>
      </w:r>
      <w:r w:rsidRPr="008E19FA">
        <w:rPr>
          <w:rFonts w:ascii="仿宋" w:eastAsia="仿宋" w:hAnsi="仿宋" w:hint="eastAsia"/>
          <w:color w:val="000000"/>
          <w:sz w:val="32"/>
          <w:szCs w:val="32"/>
        </w:rPr>
        <w:t>“三会两制一课”制度的落实，保证会议次数和质量，结合本支部团员工作、思想、生活实际召开，要有实际内容，有实际效果，不搞形式。团支部要将制度上墙，并对团员参加组织生活的情况进行监督和检查，团员不得无故缺席，推动团内政治生活规范化、制度化、常态化。</w:t>
      </w:r>
      <w:r w:rsidRPr="008E19FA">
        <w:rPr>
          <w:rFonts w:ascii="仿宋" w:eastAsia="仿宋" w:hAnsi="仿宋" w:hint="eastAsia"/>
          <w:color w:val="000000"/>
          <w:spacing w:val="-4"/>
          <w:sz w:val="32"/>
          <w:szCs w:val="32"/>
        </w:rPr>
        <w:t>支部大会一般每季度召开一次，每年至少召开</w:t>
      </w:r>
      <w:r w:rsidRPr="008E19FA">
        <w:rPr>
          <w:rFonts w:ascii="仿宋" w:eastAsia="仿宋" w:hAnsi="仿宋"/>
          <w:color w:val="000000"/>
          <w:spacing w:val="-4"/>
          <w:sz w:val="32"/>
          <w:szCs w:val="32"/>
        </w:rPr>
        <w:t>4</w:t>
      </w:r>
      <w:r w:rsidRPr="008E19FA">
        <w:rPr>
          <w:rFonts w:ascii="仿宋" w:eastAsia="仿宋" w:hAnsi="仿宋" w:hint="eastAsia"/>
          <w:color w:val="000000"/>
          <w:spacing w:val="-4"/>
          <w:sz w:val="32"/>
          <w:szCs w:val="32"/>
        </w:rPr>
        <w:t>次。参加支部大会团员人数一般应超过支部团员总数二分之一。</w:t>
      </w:r>
      <w:r w:rsidRPr="008E19FA">
        <w:rPr>
          <w:rFonts w:ascii="仿宋" w:eastAsia="仿宋" w:hAnsi="仿宋" w:hint="eastAsia"/>
          <w:color w:val="000000"/>
          <w:sz w:val="32"/>
          <w:szCs w:val="32"/>
        </w:rPr>
        <w:t>支部委员会会议一般每月召开一</w:t>
      </w:r>
      <w:r w:rsidRPr="008E19FA">
        <w:rPr>
          <w:rFonts w:ascii="仿宋" w:eastAsia="仿宋" w:hAnsi="仿宋" w:hint="eastAsia"/>
          <w:color w:val="000000"/>
          <w:spacing w:val="-4"/>
          <w:sz w:val="32"/>
          <w:szCs w:val="32"/>
        </w:rPr>
        <w:t>次，根据工作需要可随时召开。到会委员超过支部委员总数的二分之一方可召开。团小组会可根据工作需要随时召开。团员教育评议工作应当与团员年度团籍注册工作相结合，一般每年进行一次。团员的评议等次分为：优秀、合格、基本合格、不合格四个等次，其中优秀等次团员数量应控制在参加评议团员人数的</w:t>
      </w:r>
      <w:r w:rsidRPr="008E19FA">
        <w:rPr>
          <w:rFonts w:ascii="仿宋" w:eastAsia="仿宋" w:hAnsi="仿宋"/>
          <w:color w:val="000000"/>
          <w:spacing w:val="-4"/>
          <w:sz w:val="32"/>
          <w:szCs w:val="32"/>
        </w:rPr>
        <w:t>30%</w:t>
      </w:r>
      <w:r w:rsidRPr="008E19FA">
        <w:rPr>
          <w:rFonts w:ascii="仿宋" w:eastAsia="仿宋" w:hAnsi="仿宋" w:hint="eastAsia"/>
          <w:color w:val="000000"/>
          <w:spacing w:val="-4"/>
          <w:sz w:val="32"/>
          <w:szCs w:val="32"/>
        </w:rPr>
        <w:t>以内。团支部一般应在每年</w:t>
      </w:r>
      <w:r w:rsidRPr="008E19FA">
        <w:rPr>
          <w:rFonts w:ascii="仿宋" w:eastAsia="仿宋" w:hAnsi="仿宋"/>
          <w:color w:val="000000"/>
          <w:spacing w:val="-4"/>
          <w:sz w:val="32"/>
          <w:szCs w:val="32"/>
        </w:rPr>
        <w:t>1</w:t>
      </w:r>
      <w:r w:rsidRPr="008E19FA">
        <w:rPr>
          <w:rFonts w:ascii="仿宋" w:eastAsia="仿宋" w:hAnsi="仿宋" w:hint="eastAsia"/>
          <w:color w:val="000000"/>
          <w:spacing w:val="-4"/>
          <w:sz w:val="32"/>
          <w:szCs w:val="32"/>
        </w:rPr>
        <w:t>月份，为团员办理年度团籍注册手续。学校团组织一般应在秋季开学后的一个月内完成团员注册工作。超过规定注册时间一年未注册的团员证，即为失效。基层团组织每个季度应安排上一次团课。</w:t>
      </w:r>
    </w:p>
    <w:p w:rsidR="00AB735C" w:rsidRPr="008E19FA" w:rsidRDefault="00AB735C" w:rsidP="00251CBE">
      <w:pPr>
        <w:spacing w:line="560" w:lineRule="exact"/>
        <w:ind w:firstLineChars="200" w:firstLine="31680"/>
        <w:rPr>
          <w:rFonts w:ascii="仿宋" w:eastAsia="仿宋" w:hAnsi="仿宋"/>
          <w:color w:val="000000"/>
          <w:spacing w:val="-4"/>
          <w:sz w:val="32"/>
          <w:szCs w:val="32"/>
        </w:rPr>
      </w:pPr>
      <w:r w:rsidRPr="008E19FA">
        <w:rPr>
          <w:rFonts w:ascii="仿宋" w:eastAsia="仿宋" w:hAnsi="仿宋" w:hint="eastAsia"/>
          <w:b/>
          <w:bCs/>
          <w:color w:val="000000"/>
          <w:sz w:val="32"/>
          <w:szCs w:val="32"/>
        </w:rPr>
        <w:t>（</w:t>
      </w:r>
      <w:r w:rsidRPr="008E19FA">
        <w:rPr>
          <w:rFonts w:ascii="仿宋" w:eastAsia="仿宋" w:hAnsi="仿宋"/>
          <w:b/>
          <w:bCs/>
          <w:color w:val="000000"/>
          <w:sz w:val="32"/>
          <w:szCs w:val="32"/>
        </w:rPr>
        <w:t>2</w:t>
      </w:r>
      <w:r w:rsidRPr="008E19FA">
        <w:rPr>
          <w:rFonts w:ascii="仿宋" w:eastAsia="仿宋" w:hAnsi="仿宋" w:hint="eastAsia"/>
          <w:b/>
          <w:bCs/>
          <w:color w:val="000000"/>
          <w:sz w:val="32"/>
          <w:szCs w:val="32"/>
        </w:rPr>
        <w:t>）建立完善推优入党制度。</w:t>
      </w:r>
      <w:r w:rsidRPr="008E19FA">
        <w:rPr>
          <w:rFonts w:ascii="仿宋" w:eastAsia="仿宋" w:hAnsi="仿宋" w:hint="eastAsia"/>
          <w:color w:val="000000"/>
          <w:spacing w:val="-4"/>
          <w:sz w:val="32"/>
          <w:szCs w:val="32"/>
        </w:rPr>
        <w:t>推荐对象应具有</w:t>
      </w:r>
      <w:r w:rsidRPr="008E19FA">
        <w:rPr>
          <w:rFonts w:ascii="仿宋" w:eastAsia="仿宋" w:hAnsi="仿宋"/>
          <w:color w:val="000000"/>
          <w:spacing w:val="-4"/>
          <w:sz w:val="32"/>
          <w:szCs w:val="32"/>
        </w:rPr>
        <w:t>1</w:t>
      </w:r>
      <w:r w:rsidRPr="008E19FA">
        <w:rPr>
          <w:rFonts w:ascii="仿宋" w:eastAsia="仿宋" w:hAnsi="仿宋" w:hint="eastAsia"/>
          <w:color w:val="000000"/>
          <w:spacing w:val="-4"/>
          <w:sz w:val="32"/>
          <w:szCs w:val="32"/>
        </w:rPr>
        <w:t>年以上的团龄，推优的比例一般不超过团支部人数的</w:t>
      </w:r>
      <w:r w:rsidRPr="008E19FA">
        <w:rPr>
          <w:rFonts w:ascii="仿宋" w:eastAsia="仿宋" w:hAnsi="仿宋"/>
          <w:color w:val="000000"/>
          <w:spacing w:val="-4"/>
          <w:sz w:val="32"/>
          <w:szCs w:val="32"/>
        </w:rPr>
        <w:t>20%</w:t>
      </w:r>
      <w:r w:rsidRPr="008E19FA">
        <w:rPr>
          <w:rFonts w:ascii="仿宋" w:eastAsia="仿宋" w:hAnsi="仿宋" w:hint="eastAsia"/>
          <w:color w:val="000000"/>
          <w:spacing w:val="-4"/>
          <w:sz w:val="32"/>
          <w:szCs w:val="32"/>
        </w:rPr>
        <w:t>，每次推荐有效期为</w:t>
      </w:r>
      <w:r w:rsidRPr="008E19FA">
        <w:rPr>
          <w:rFonts w:ascii="仿宋" w:eastAsia="仿宋" w:hAnsi="仿宋"/>
          <w:color w:val="000000"/>
          <w:spacing w:val="-4"/>
          <w:sz w:val="32"/>
          <w:szCs w:val="32"/>
        </w:rPr>
        <w:t>2</w:t>
      </w:r>
      <w:r w:rsidRPr="008E19FA">
        <w:rPr>
          <w:rFonts w:ascii="仿宋" w:eastAsia="仿宋" w:hAnsi="仿宋" w:hint="eastAsia"/>
          <w:color w:val="000000"/>
          <w:spacing w:val="-4"/>
          <w:sz w:val="32"/>
          <w:szCs w:val="32"/>
        </w:rPr>
        <w:t>年。要将推优工作的重点放在对入党积极分子的培养教育上，配合基层党组织做好相关工作，使育优和推优有效衔接。要注重推荐青年工人、农民、学生、知识分子中的优秀团员作为党的发展对象。</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仿宋" w:eastAsia="仿宋" w:hAnsi="仿宋" w:cs="仿宋_GB2312"/>
          <w:color w:val="000000"/>
          <w:sz w:val="32"/>
          <w:szCs w:val="32"/>
        </w:rPr>
      </w:pPr>
      <w:r w:rsidRPr="008E19FA">
        <w:rPr>
          <w:rFonts w:ascii="楷体" w:eastAsia="楷体" w:hAnsi="楷体" w:cs="楷体"/>
          <w:b/>
          <w:bCs/>
          <w:color w:val="000000"/>
          <w:sz w:val="32"/>
          <w:szCs w:val="32"/>
        </w:rPr>
        <w:t xml:space="preserve">4. </w:t>
      </w:r>
      <w:r w:rsidRPr="008E19FA">
        <w:rPr>
          <w:rFonts w:ascii="楷体" w:eastAsia="楷体" w:hAnsi="楷体" w:cs="楷体" w:hint="eastAsia"/>
          <w:b/>
          <w:bCs/>
          <w:color w:val="000000"/>
          <w:sz w:val="32"/>
          <w:szCs w:val="32"/>
        </w:rPr>
        <w:t>特色亮点。</w:t>
      </w:r>
      <w:r w:rsidRPr="008E19FA">
        <w:rPr>
          <w:rFonts w:ascii="仿宋" w:eastAsia="仿宋" w:hAnsi="仿宋" w:cs="Times New Roman" w:hint="eastAsia"/>
          <w:color w:val="000000"/>
          <w:spacing w:val="-4"/>
          <w:kern w:val="2"/>
          <w:sz w:val="32"/>
          <w:szCs w:val="32"/>
        </w:rPr>
        <w:t>每季度至少开展</w:t>
      </w:r>
      <w:r w:rsidRPr="008E19FA">
        <w:rPr>
          <w:rFonts w:ascii="仿宋" w:eastAsia="仿宋" w:hAnsi="仿宋" w:cs="Times New Roman"/>
          <w:color w:val="000000"/>
          <w:spacing w:val="-4"/>
          <w:kern w:val="2"/>
          <w:sz w:val="32"/>
          <w:szCs w:val="32"/>
        </w:rPr>
        <w:t>1</w:t>
      </w:r>
      <w:r w:rsidRPr="008E19FA">
        <w:rPr>
          <w:rFonts w:ascii="仿宋" w:eastAsia="仿宋" w:hAnsi="仿宋" w:cs="Times New Roman" w:hint="eastAsia"/>
          <w:color w:val="000000"/>
          <w:spacing w:val="-4"/>
          <w:kern w:val="2"/>
          <w:sz w:val="32"/>
          <w:szCs w:val="32"/>
        </w:rPr>
        <w:t>次团的活动，开展活动时要亮出共青团标识，佩戴团徽、打出团旗、亮出风采，展示共青团干部、团员良好的精神面貌，扩大共青团社会影响力，并做好资料留存记录，有照片、有信息。同时要根据当年部署的主题实践活动，按照“一支部一品牌一特色”要求，以项目化为手段，结合实际，设计载体，开展有自身鲜明特色的团建活动，措施扎实、富有成效。</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黑体" w:eastAsia="黑体" w:hAnsi="黑体" w:cs="黑体"/>
          <w:b/>
          <w:bCs/>
          <w:color w:val="000000"/>
          <w:kern w:val="2"/>
          <w:sz w:val="32"/>
          <w:szCs w:val="32"/>
        </w:rPr>
      </w:pPr>
      <w:r w:rsidRPr="008E19FA">
        <w:rPr>
          <w:rFonts w:ascii="黑体" w:eastAsia="黑体" w:hAnsi="黑体" w:cs="黑体" w:hint="eastAsia"/>
          <w:b/>
          <w:bCs/>
          <w:color w:val="000000"/>
          <w:kern w:val="2"/>
          <w:sz w:val="32"/>
          <w:szCs w:val="32"/>
        </w:rPr>
        <w:t>五、</w:t>
      </w:r>
      <w:r>
        <w:rPr>
          <w:rFonts w:ascii="黑体" w:eastAsia="黑体" w:hAnsi="黑体" w:cs="黑体" w:hint="eastAsia"/>
          <w:b/>
          <w:bCs/>
          <w:color w:val="000000"/>
          <w:kern w:val="2"/>
          <w:sz w:val="32"/>
          <w:szCs w:val="32"/>
        </w:rPr>
        <w:t>评定</w:t>
      </w:r>
      <w:r w:rsidRPr="008E19FA">
        <w:rPr>
          <w:rFonts w:ascii="黑体" w:eastAsia="黑体" w:hAnsi="黑体" w:cs="黑体" w:hint="eastAsia"/>
          <w:b/>
          <w:bCs/>
          <w:color w:val="000000"/>
          <w:kern w:val="2"/>
          <w:sz w:val="32"/>
          <w:szCs w:val="32"/>
        </w:rPr>
        <w:t>标准及等次</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仿宋" w:eastAsia="仿宋" w:hAnsi="仿宋" w:cs="仿宋_GB2312"/>
          <w:color w:val="000000"/>
          <w:sz w:val="32"/>
          <w:szCs w:val="32"/>
        </w:rPr>
      </w:pPr>
      <w:r w:rsidRPr="008E19FA">
        <w:rPr>
          <w:rFonts w:ascii="仿宋" w:eastAsia="仿宋" w:hAnsi="仿宋" w:cs="仿宋_GB2312" w:hint="eastAsia"/>
          <w:color w:val="000000"/>
          <w:sz w:val="32"/>
          <w:szCs w:val="32"/>
        </w:rPr>
        <w:t>依据</w:t>
      </w:r>
      <w:r>
        <w:rPr>
          <w:rFonts w:ascii="仿宋" w:eastAsia="仿宋" w:hAnsi="仿宋" w:cs="仿宋_GB2312" w:hint="eastAsia"/>
          <w:color w:val="000000"/>
          <w:sz w:val="32"/>
          <w:szCs w:val="32"/>
        </w:rPr>
        <w:t>评定</w:t>
      </w:r>
      <w:r w:rsidRPr="008E19FA">
        <w:rPr>
          <w:rFonts w:ascii="仿宋" w:eastAsia="仿宋" w:hAnsi="仿宋" w:cs="仿宋_GB2312" w:hint="eastAsia"/>
          <w:color w:val="000000"/>
          <w:sz w:val="32"/>
          <w:szCs w:val="32"/>
        </w:rPr>
        <w:t>内容按百分制计算（《</w:t>
      </w:r>
      <w:r>
        <w:rPr>
          <w:rFonts w:ascii="仿宋" w:eastAsia="仿宋" w:hAnsi="仿宋" w:cs="仿宋_GB2312" w:hint="eastAsia"/>
          <w:color w:val="000000"/>
          <w:sz w:val="32"/>
          <w:szCs w:val="32"/>
        </w:rPr>
        <w:t>评定</w:t>
      </w:r>
      <w:r w:rsidRPr="008E19FA">
        <w:rPr>
          <w:rFonts w:ascii="仿宋" w:eastAsia="仿宋" w:hAnsi="仿宋" w:cs="仿宋_GB2312" w:hint="eastAsia"/>
          <w:color w:val="000000"/>
          <w:sz w:val="32"/>
          <w:szCs w:val="32"/>
        </w:rPr>
        <w:t>标准》详见附件</w:t>
      </w:r>
      <w:r w:rsidRPr="008E19FA">
        <w:rPr>
          <w:rFonts w:ascii="仿宋" w:eastAsia="仿宋" w:hAnsi="仿宋" w:cs="仿宋_GB2312"/>
          <w:color w:val="000000"/>
          <w:sz w:val="32"/>
          <w:szCs w:val="32"/>
        </w:rPr>
        <w:t>1</w:t>
      </w:r>
      <w:r w:rsidRPr="008E19FA">
        <w:rPr>
          <w:rFonts w:ascii="仿宋" w:eastAsia="仿宋" w:hAnsi="仿宋" w:cs="仿宋_GB2312" w:hint="eastAsia"/>
          <w:color w:val="000000"/>
          <w:sz w:val="32"/>
          <w:szCs w:val="32"/>
        </w:rPr>
        <w:t>）。</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仿宋" w:eastAsia="仿宋" w:hAnsi="仿宋" w:cs="仿宋_GB2312"/>
          <w:color w:val="000000"/>
          <w:sz w:val="32"/>
          <w:szCs w:val="32"/>
        </w:rPr>
      </w:pPr>
      <w:r w:rsidRPr="008E19FA">
        <w:rPr>
          <w:rFonts w:ascii="楷体" w:eastAsia="楷体" w:hAnsi="楷体" w:cs="楷体"/>
          <w:b/>
          <w:bCs/>
          <w:color w:val="000000"/>
          <w:sz w:val="32"/>
          <w:szCs w:val="32"/>
        </w:rPr>
        <w:t>1</w:t>
      </w:r>
      <w:r w:rsidRPr="008E19FA">
        <w:rPr>
          <w:rFonts w:ascii="楷体" w:eastAsia="楷体" w:hAnsi="楷体" w:cs="楷体" w:hint="eastAsia"/>
          <w:b/>
          <w:bCs/>
          <w:color w:val="000000"/>
          <w:sz w:val="32"/>
          <w:szCs w:val="32"/>
        </w:rPr>
        <w:t>．</w:t>
      </w:r>
      <w:r w:rsidRPr="008E19FA">
        <w:rPr>
          <w:rFonts w:ascii="楷体" w:eastAsia="楷体" w:hAnsi="楷体" w:cs="仿宋_GB2312" w:hint="eastAsia"/>
          <w:b/>
          <w:color w:val="000000"/>
          <w:sz w:val="32"/>
          <w:szCs w:val="32"/>
        </w:rPr>
        <w:t>三星级：</w:t>
      </w:r>
      <w:r>
        <w:rPr>
          <w:rFonts w:ascii="仿宋" w:eastAsia="仿宋" w:hAnsi="仿宋" w:cs="仿宋_GB2312" w:hint="eastAsia"/>
          <w:color w:val="000000"/>
          <w:sz w:val="32"/>
          <w:szCs w:val="32"/>
        </w:rPr>
        <w:t>评定</w:t>
      </w:r>
      <w:r w:rsidRPr="008E19FA">
        <w:rPr>
          <w:rFonts w:ascii="仿宋" w:eastAsia="仿宋" w:hAnsi="仿宋" w:cs="仿宋_GB2312" w:hint="eastAsia"/>
          <w:color w:val="000000"/>
          <w:sz w:val="32"/>
          <w:szCs w:val="32"/>
        </w:rPr>
        <w:t>得分</w:t>
      </w:r>
      <w:r w:rsidRPr="008E19FA">
        <w:rPr>
          <w:rFonts w:ascii="仿宋" w:eastAsia="仿宋" w:hAnsi="仿宋" w:cs="仿宋_GB2312"/>
          <w:color w:val="000000"/>
          <w:sz w:val="32"/>
          <w:szCs w:val="32"/>
        </w:rPr>
        <w:t>75-84</w:t>
      </w:r>
      <w:r w:rsidRPr="008E19FA">
        <w:rPr>
          <w:rFonts w:ascii="仿宋" w:eastAsia="仿宋" w:hAnsi="仿宋" w:cs="仿宋_GB2312" w:hint="eastAsia"/>
          <w:color w:val="000000"/>
          <w:sz w:val="32"/>
          <w:szCs w:val="32"/>
        </w:rPr>
        <w:t>分；</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仿宋" w:eastAsia="仿宋" w:hAnsi="仿宋" w:cs="仿宋_GB2312"/>
          <w:color w:val="000000"/>
          <w:sz w:val="32"/>
          <w:szCs w:val="32"/>
        </w:rPr>
      </w:pPr>
      <w:r w:rsidRPr="008E19FA">
        <w:rPr>
          <w:rFonts w:ascii="楷体" w:eastAsia="楷体" w:hAnsi="楷体" w:cs="楷体"/>
          <w:b/>
          <w:bCs/>
          <w:color w:val="000000"/>
          <w:sz w:val="32"/>
          <w:szCs w:val="32"/>
        </w:rPr>
        <w:t>2</w:t>
      </w:r>
      <w:r w:rsidRPr="008E19FA">
        <w:rPr>
          <w:rFonts w:ascii="楷体" w:eastAsia="楷体" w:hAnsi="楷体" w:cs="楷体" w:hint="eastAsia"/>
          <w:b/>
          <w:bCs/>
          <w:color w:val="000000"/>
          <w:sz w:val="32"/>
          <w:szCs w:val="32"/>
        </w:rPr>
        <w:t>．四星级：</w:t>
      </w:r>
      <w:r>
        <w:rPr>
          <w:rFonts w:ascii="仿宋" w:eastAsia="仿宋" w:hAnsi="仿宋" w:cs="仿宋_GB2312" w:hint="eastAsia"/>
          <w:color w:val="000000"/>
          <w:sz w:val="32"/>
          <w:szCs w:val="32"/>
        </w:rPr>
        <w:t>评定</w:t>
      </w:r>
      <w:r w:rsidRPr="008E19FA">
        <w:rPr>
          <w:rFonts w:ascii="仿宋" w:eastAsia="仿宋" w:hAnsi="仿宋" w:cs="仿宋_GB2312" w:hint="eastAsia"/>
          <w:color w:val="000000"/>
          <w:sz w:val="32"/>
          <w:szCs w:val="32"/>
        </w:rPr>
        <w:t>得分</w:t>
      </w:r>
      <w:r w:rsidRPr="008E19FA">
        <w:rPr>
          <w:rFonts w:ascii="仿宋" w:eastAsia="仿宋" w:hAnsi="仿宋" w:cs="仿宋_GB2312"/>
          <w:color w:val="000000"/>
          <w:sz w:val="32"/>
          <w:szCs w:val="32"/>
        </w:rPr>
        <w:t>85-94</w:t>
      </w:r>
      <w:r w:rsidRPr="008E19FA">
        <w:rPr>
          <w:rFonts w:ascii="仿宋" w:eastAsia="仿宋" w:hAnsi="仿宋" w:cs="仿宋_GB2312" w:hint="eastAsia"/>
          <w:color w:val="000000"/>
          <w:sz w:val="32"/>
          <w:szCs w:val="32"/>
        </w:rPr>
        <w:t>分；</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仿宋" w:eastAsia="仿宋" w:hAnsi="仿宋" w:cs="仿宋_GB2312"/>
          <w:color w:val="000000"/>
          <w:sz w:val="32"/>
          <w:szCs w:val="32"/>
        </w:rPr>
      </w:pPr>
      <w:r w:rsidRPr="008E19FA">
        <w:rPr>
          <w:rFonts w:ascii="楷体" w:eastAsia="楷体" w:hAnsi="楷体" w:cs="楷体"/>
          <w:b/>
          <w:bCs/>
          <w:color w:val="000000"/>
          <w:sz w:val="32"/>
          <w:szCs w:val="32"/>
        </w:rPr>
        <w:t>3</w:t>
      </w:r>
      <w:r w:rsidRPr="008E19FA">
        <w:rPr>
          <w:rFonts w:ascii="楷体" w:eastAsia="楷体" w:hAnsi="楷体" w:cs="楷体" w:hint="eastAsia"/>
          <w:b/>
          <w:bCs/>
          <w:color w:val="000000"/>
          <w:sz w:val="32"/>
          <w:szCs w:val="32"/>
        </w:rPr>
        <w:t>．五星级：</w:t>
      </w:r>
      <w:r>
        <w:rPr>
          <w:rFonts w:ascii="仿宋" w:eastAsia="仿宋" w:hAnsi="仿宋" w:cs="仿宋_GB2312" w:hint="eastAsia"/>
          <w:color w:val="000000"/>
          <w:sz w:val="32"/>
          <w:szCs w:val="32"/>
        </w:rPr>
        <w:t>评定</w:t>
      </w:r>
      <w:r w:rsidRPr="008E19FA">
        <w:rPr>
          <w:rFonts w:ascii="仿宋" w:eastAsia="仿宋" w:hAnsi="仿宋" w:cs="仿宋_GB2312" w:hint="eastAsia"/>
          <w:color w:val="000000"/>
          <w:sz w:val="32"/>
          <w:szCs w:val="32"/>
        </w:rPr>
        <w:t>得分</w:t>
      </w:r>
      <w:r w:rsidRPr="008E19FA">
        <w:rPr>
          <w:rFonts w:ascii="仿宋" w:eastAsia="仿宋" w:hAnsi="仿宋" w:cs="仿宋_GB2312"/>
          <w:color w:val="000000"/>
          <w:sz w:val="32"/>
          <w:szCs w:val="32"/>
        </w:rPr>
        <w:t>95</w:t>
      </w:r>
      <w:r w:rsidRPr="008E19FA">
        <w:rPr>
          <w:rFonts w:ascii="仿宋" w:eastAsia="仿宋" w:hAnsi="仿宋" w:cs="仿宋_GB2312" w:hint="eastAsia"/>
          <w:color w:val="000000"/>
          <w:sz w:val="32"/>
          <w:szCs w:val="32"/>
        </w:rPr>
        <w:t>分以上。</w:t>
      </w:r>
    </w:p>
    <w:p w:rsidR="00AB735C" w:rsidRPr="008E19FA" w:rsidRDefault="00AB735C" w:rsidP="00251CBE">
      <w:pPr>
        <w:pStyle w:val="NormalWeb"/>
        <w:widowControl w:val="0"/>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仿宋" w:eastAsia="仿宋" w:hAnsi="仿宋" w:cs="仿宋_GB2312" w:hint="eastAsia"/>
          <w:color w:val="000000"/>
          <w:sz w:val="32"/>
          <w:szCs w:val="32"/>
        </w:rPr>
        <w:t>根据形势任务要求，适时进行完善优化。</w:t>
      </w:r>
    </w:p>
    <w:p w:rsidR="00AB735C" w:rsidRPr="008E19FA" w:rsidRDefault="00AB735C" w:rsidP="00251CBE">
      <w:pPr>
        <w:spacing w:line="560" w:lineRule="exact"/>
        <w:ind w:firstLineChars="200" w:firstLine="31680"/>
        <w:rPr>
          <w:rFonts w:ascii="黑体" w:eastAsia="黑体" w:hAnsi="黑体" w:cs="黑体"/>
          <w:b/>
          <w:bCs/>
          <w:color w:val="000000"/>
          <w:sz w:val="32"/>
          <w:szCs w:val="32"/>
        </w:rPr>
      </w:pPr>
      <w:r w:rsidRPr="008E19FA">
        <w:rPr>
          <w:rFonts w:ascii="黑体" w:eastAsia="黑体" w:hAnsi="黑体" w:cs="黑体" w:hint="eastAsia"/>
          <w:b/>
          <w:bCs/>
          <w:color w:val="000000"/>
          <w:sz w:val="32"/>
          <w:szCs w:val="32"/>
        </w:rPr>
        <w:t>六、评定程序</w:t>
      </w:r>
    </w:p>
    <w:p w:rsidR="00AB735C" w:rsidRPr="008E19FA" w:rsidRDefault="00AB735C">
      <w:pPr>
        <w:pStyle w:val="NormalWeb"/>
        <w:spacing w:before="0" w:beforeAutospacing="0" w:after="0" w:afterAutospacing="0" w:line="560" w:lineRule="exact"/>
        <w:ind w:firstLine="640"/>
        <w:jc w:val="both"/>
        <w:rPr>
          <w:rFonts w:ascii="仿宋" w:eastAsia="仿宋" w:hAnsi="仿宋"/>
          <w:color w:val="000000"/>
          <w:sz w:val="32"/>
          <w:szCs w:val="32"/>
        </w:rPr>
      </w:pPr>
      <w:r w:rsidRPr="008E19FA">
        <w:rPr>
          <w:rFonts w:ascii="楷体" w:eastAsia="楷体" w:hAnsi="楷体" w:cs="楷体"/>
          <w:b/>
          <w:bCs/>
          <w:color w:val="000000"/>
          <w:sz w:val="32"/>
          <w:szCs w:val="32"/>
        </w:rPr>
        <w:t>1</w:t>
      </w:r>
      <w:r w:rsidRPr="008E19FA">
        <w:rPr>
          <w:rFonts w:ascii="楷体" w:eastAsia="楷体" w:hAnsi="楷体" w:cs="楷体" w:hint="eastAsia"/>
          <w:b/>
          <w:bCs/>
          <w:color w:val="000000"/>
          <w:sz w:val="32"/>
          <w:szCs w:val="32"/>
        </w:rPr>
        <w:t>．申报定级。</w:t>
      </w:r>
      <w:r w:rsidRPr="008E19FA">
        <w:rPr>
          <w:rFonts w:ascii="仿宋" w:eastAsia="仿宋" w:hAnsi="仿宋" w:hint="eastAsia"/>
          <w:color w:val="000000"/>
          <w:sz w:val="32"/>
          <w:szCs w:val="32"/>
        </w:rPr>
        <w:t>申报评星定级（含晋级进位）支</w:t>
      </w:r>
      <w:r w:rsidRPr="008E19FA">
        <w:rPr>
          <w:rFonts w:ascii="仿宋" w:eastAsia="仿宋" w:hAnsi="仿宋" w:cs="仿宋_GB2312" w:hint="eastAsia"/>
          <w:color w:val="000000"/>
          <w:sz w:val="32"/>
          <w:szCs w:val="32"/>
        </w:rPr>
        <w:t>部每年</w:t>
      </w:r>
      <w:r w:rsidRPr="008E19FA">
        <w:rPr>
          <w:rFonts w:ascii="仿宋" w:eastAsia="仿宋" w:hAnsi="仿宋" w:cs="仿宋_GB2312"/>
          <w:color w:val="000000"/>
          <w:sz w:val="32"/>
          <w:szCs w:val="32"/>
        </w:rPr>
        <w:t>7</w:t>
      </w:r>
      <w:r w:rsidRPr="008E19FA">
        <w:rPr>
          <w:rFonts w:ascii="仿宋" w:eastAsia="仿宋" w:hAnsi="仿宋" w:cs="仿宋_GB2312" w:hint="eastAsia"/>
          <w:color w:val="000000"/>
          <w:sz w:val="32"/>
          <w:szCs w:val="32"/>
        </w:rPr>
        <w:t>月底以前须对照星级标准，在自查自评的基础上，结合自身团建工作基础和实际，向上级团组织提出拟申报评定星级，并填报《南昌</w:t>
      </w:r>
      <w:r w:rsidRPr="008E19FA">
        <w:rPr>
          <w:rFonts w:ascii="仿宋" w:eastAsia="仿宋" w:hAnsi="仿宋" w:hint="eastAsia"/>
          <w:color w:val="000000"/>
          <w:sz w:val="32"/>
          <w:szCs w:val="32"/>
        </w:rPr>
        <w:t>市“星级团支部”拟定星级申报表》（见附件</w:t>
      </w:r>
      <w:r w:rsidRPr="008E19FA">
        <w:rPr>
          <w:rFonts w:ascii="仿宋" w:eastAsia="仿宋" w:hAnsi="仿宋"/>
          <w:color w:val="000000"/>
          <w:sz w:val="32"/>
          <w:szCs w:val="32"/>
        </w:rPr>
        <w:t>2</w:t>
      </w:r>
      <w:r w:rsidRPr="008E19FA">
        <w:rPr>
          <w:rFonts w:ascii="仿宋" w:eastAsia="仿宋" w:hAnsi="仿宋" w:hint="eastAsia"/>
          <w:color w:val="000000"/>
          <w:sz w:val="32"/>
          <w:szCs w:val="32"/>
        </w:rPr>
        <w:t>）。</w:t>
      </w:r>
    </w:p>
    <w:p w:rsidR="00AB735C" w:rsidRPr="008E19FA" w:rsidRDefault="00AB735C" w:rsidP="00251CBE">
      <w:pPr>
        <w:spacing w:line="560" w:lineRule="exact"/>
        <w:ind w:firstLineChars="200" w:firstLine="31680"/>
        <w:rPr>
          <w:rFonts w:ascii="仿宋" w:eastAsia="仿宋" w:hAnsi="仿宋"/>
          <w:color w:val="000000"/>
          <w:sz w:val="32"/>
          <w:szCs w:val="32"/>
        </w:rPr>
      </w:pPr>
      <w:r w:rsidRPr="008E19FA">
        <w:rPr>
          <w:rFonts w:ascii="楷体" w:eastAsia="楷体" w:hAnsi="楷体" w:cs="楷体"/>
          <w:b/>
          <w:bCs/>
          <w:color w:val="000000"/>
          <w:kern w:val="0"/>
          <w:sz w:val="32"/>
          <w:szCs w:val="32"/>
        </w:rPr>
        <w:t>2</w:t>
      </w:r>
      <w:r w:rsidRPr="008E19FA">
        <w:rPr>
          <w:rFonts w:ascii="楷体" w:eastAsia="楷体" w:hAnsi="楷体" w:cs="楷体" w:hint="eastAsia"/>
          <w:b/>
          <w:bCs/>
          <w:color w:val="000000"/>
          <w:kern w:val="0"/>
          <w:sz w:val="32"/>
          <w:szCs w:val="32"/>
        </w:rPr>
        <w:t>．申请验收。</w:t>
      </w:r>
      <w:r w:rsidRPr="008E19FA">
        <w:rPr>
          <w:rFonts w:ascii="仿宋" w:eastAsia="仿宋" w:hAnsi="仿宋" w:cs="宋体" w:hint="eastAsia"/>
          <w:color w:val="000000"/>
          <w:kern w:val="0"/>
          <w:sz w:val="32"/>
          <w:szCs w:val="32"/>
        </w:rPr>
        <w:t>每</w:t>
      </w:r>
      <w:r w:rsidRPr="008E19FA">
        <w:rPr>
          <w:rFonts w:ascii="仿宋" w:eastAsia="仿宋" w:hAnsi="仿宋" w:cs="仿宋_GB2312" w:hint="eastAsia"/>
          <w:color w:val="000000"/>
          <w:kern w:val="0"/>
          <w:sz w:val="32"/>
          <w:szCs w:val="32"/>
        </w:rPr>
        <w:t>年</w:t>
      </w:r>
      <w:r w:rsidRPr="008E19FA">
        <w:rPr>
          <w:rFonts w:ascii="仿宋" w:eastAsia="仿宋" w:hAnsi="仿宋" w:cs="仿宋_GB2312"/>
          <w:color w:val="000000"/>
          <w:kern w:val="0"/>
          <w:sz w:val="32"/>
          <w:szCs w:val="32"/>
        </w:rPr>
        <w:t>11</w:t>
      </w:r>
      <w:r w:rsidRPr="008E19FA">
        <w:rPr>
          <w:rFonts w:ascii="仿宋" w:eastAsia="仿宋" w:hAnsi="仿宋" w:cs="仿宋_GB2312" w:hint="eastAsia"/>
          <w:color w:val="000000"/>
          <w:kern w:val="0"/>
          <w:sz w:val="32"/>
          <w:szCs w:val="32"/>
        </w:rPr>
        <w:t>月底以前，各团支部对照星级标准，在自查自评的基础上，向上级团组织申报验收。申报验收须填报《“星级团支部”验收申报表》（见附件</w:t>
      </w:r>
      <w:r w:rsidRPr="008E19FA">
        <w:rPr>
          <w:rFonts w:ascii="仿宋" w:eastAsia="仿宋" w:hAnsi="仿宋" w:cs="仿宋_GB2312"/>
          <w:color w:val="000000"/>
          <w:kern w:val="0"/>
          <w:sz w:val="32"/>
          <w:szCs w:val="32"/>
        </w:rPr>
        <w:t>3</w:t>
      </w:r>
      <w:r w:rsidRPr="008E19FA">
        <w:rPr>
          <w:rFonts w:ascii="仿宋" w:eastAsia="仿宋" w:hAnsi="仿宋" w:cs="仿宋_GB2312" w:hint="eastAsia"/>
          <w:color w:val="000000"/>
          <w:kern w:val="0"/>
          <w:sz w:val="32"/>
          <w:szCs w:val="32"/>
        </w:rPr>
        <w:t>）和先进事迹材料，有条件的可以制作幻灯片或宣传片，时间控制在</w:t>
      </w:r>
      <w:r w:rsidRPr="008E19FA">
        <w:rPr>
          <w:rFonts w:ascii="仿宋" w:eastAsia="仿宋" w:hAnsi="仿宋" w:cs="仿宋_GB2312"/>
          <w:color w:val="000000"/>
          <w:kern w:val="0"/>
          <w:sz w:val="32"/>
          <w:szCs w:val="32"/>
        </w:rPr>
        <w:t>15</w:t>
      </w:r>
      <w:r w:rsidRPr="008E19FA">
        <w:rPr>
          <w:rFonts w:ascii="仿宋" w:eastAsia="仿宋" w:hAnsi="仿宋" w:cs="仿宋_GB2312" w:hint="eastAsia"/>
          <w:color w:val="000000"/>
          <w:kern w:val="0"/>
          <w:sz w:val="32"/>
          <w:szCs w:val="32"/>
        </w:rPr>
        <w:t>分钟之内。</w:t>
      </w:r>
    </w:p>
    <w:p w:rsidR="00AB735C" w:rsidRPr="008E19FA" w:rsidRDefault="00AB735C">
      <w:pPr>
        <w:widowControl/>
        <w:spacing w:line="560" w:lineRule="exact"/>
        <w:ind w:firstLine="640"/>
        <w:rPr>
          <w:rFonts w:ascii="仿宋" w:eastAsia="仿宋" w:hAnsi="仿宋" w:cs="宋体"/>
          <w:color w:val="000000"/>
          <w:kern w:val="0"/>
          <w:sz w:val="32"/>
          <w:szCs w:val="32"/>
        </w:rPr>
      </w:pPr>
      <w:r w:rsidRPr="008E19FA">
        <w:rPr>
          <w:rFonts w:ascii="楷体" w:eastAsia="楷体" w:hAnsi="楷体" w:cs="楷体"/>
          <w:b/>
          <w:bCs/>
          <w:color w:val="000000"/>
          <w:kern w:val="0"/>
          <w:sz w:val="32"/>
          <w:szCs w:val="32"/>
        </w:rPr>
        <w:t>3</w:t>
      </w:r>
      <w:r w:rsidRPr="008E19FA">
        <w:rPr>
          <w:rFonts w:ascii="楷体" w:eastAsia="楷体" w:hAnsi="楷体" w:cs="楷体" w:hint="eastAsia"/>
          <w:b/>
          <w:bCs/>
          <w:color w:val="000000"/>
          <w:kern w:val="0"/>
          <w:sz w:val="32"/>
          <w:szCs w:val="32"/>
        </w:rPr>
        <w:t>．考核评定。</w:t>
      </w:r>
      <w:r w:rsidRPr="008E19FA">
        <w:rPr>
          <w:rFonts w:ascii="仿宋" w:eastAsia="仿宋" w:hAnsi="仿宋" w:cs="宋体" w:hint="eastAsia"/>
          <w:color w:val="000000"/>
          <w:kern w:val="0"/>
          <w:sz w:val="32"/>
          <w:szCs w:val="32"/>
        </w:rPr>
        <w:t>对照星级评定标</w:t>
      </w:r>
      <w:r w:rsidRPr="008E19FA">
        <w:rPr>
          <w:rFonts w:ascii="仿宋" w:eastAsia="仿宋" w:hAnsi="仿宋" w:cs="仿宋_GB2312" w:hint="eastAsia"/>
          <w:color w:val="000000"/>
          <w:kern w:val="0"/>
          <w:sz w:val="32"/>
          <w:szCs w:val="32"/>
        </w:rPr>
        <w:t>准，采取听取汇报、实地察看、座谈了解、查阅原始资料等方式进行验收评</w:t>
      </w:r>
      <w:r w:rsidRPr="008E19FA">
        <w:rPr>
          <w:rFonts w:ascii="仿宋" w:eastAsia="仿宋" w:hAnsi="仿宋" w:cs="宋体" w:hint="eastAsia"/>
          <w:color w:val="000000"/>
          <w:kern w:val="0"/>
          <w:sz w:val="32"/>
          <w:szCs w:val="32"/>
        </w:rPr>
        <w:t>估，确定等级。四、五星级团支部，在各单位团委考评基础上择优向团市委推荐申报，团市委分管领导和牵头责任部门人员组成考评组进行考核评估，审定后命名，对</w:t>
      </w:r>
      <w:r w:rsidRPr="008E19FA">
        <w:rPr>
          <w:rFonts w:ascii="仿宋" w:eastAsia="仿宋" w:hAnsi="仿宋" w:cs="仿宋_GB2312" w:hint="eastAsia"/>
          <w:color w:val="000000"/>
          <w:kern w:val="0"/>
          <w:sz w:val="32"/>
          <w:szCs w:val="32"/>
        </w:rPr>
        <w:t>五星级团</w:t>
      </w:r>
      <w:r w:rsidRPr="008E19FA">
        <w:rPr>
          <w:rFonts w:ascii="仿宋" w:eastAsia="仿宋" w:hAnsi="仿宋" w:cs="宋体" w:hint="eastAsia"/>
          <w:color w:val="000000"/>
          <w:kern w:val="0"/>
          <w:sz w:val="32"/>
          <w:szCs w:val="32"/>
        </w:rPr>
        <w:t>支部授牌。</w:t>
      </w:r>
    </w:p>
    <w:p w:rsidR="00AB735C" w:rsidRPr="008E19FA" w:rsidRDefault="00AB735C" w:rsidP="00251CBE">
      <w:pPr>
        <w:spacing w:line="560" w:lineRule="exact"/>
        <w:ind w:firstLineChars="200" w:firstLine="31680"/>
        <w:rPr>
          <w:rFonts w:ascii="黑体" w:eastAsia="黑体"/>
          <w:b/>
          <w:bCs/>
          <w:color w:val="000000"/>
          <w:sz w:val="32"/>
          <w:szCs w:val="32"/>
        </w:rPr>
      </w:pPr>
      <w:r w:rsidRPr="008E19FA">
        <w:rPr>
          <w:rFonts w:ascii="黑体" w:eastAsia="黑体" w:hint="eastAsia"/>
          <w:b/>
          <w:bCs/>
          <w:color w:val="000000"/>
          <w:sz w:val="32"/>
          <w:szCs w:val="32"/>
        </w:rPr>
        <w:t>七、结果运用</w:t>
      </w:r>
    </w:p>
    <w:p w:rsidR="00AB735C" w:rsidRPr="008E19FA" w:rsidRDefault="00AB735C" w:rsidP="00251CBE">
      <w:pPr>
        <w:spacing w:line="560" w:lineRule="exact"/>
        <w:ind w:firstLineChars="196" w:firstLine="31680"/>
        <w:rPr>
          <w:rFonts w:ascii="仿宋" w:eastAsia="仿宋" w:hAnsi="仿宋" w:cs="宋体"/>
          <w:color w:val="000000"/>
          <w:kern w:val="0"/>
          <w:sz w:val="32"/>
          <w:szCs w:val="32"/>
        </w:rPr>
      </w:pPr>
      <w:r w:rsidRPr="008E19FA">
        <w:rPr>
          <w:rFonts w:ascii="仿宋" w:eastAsia="仿宋" w:hAnsi="仿宋" w:cs="宋体" w:hint="eastAsia"/>
          <w:color w:val="000000"/>
          <w:kern w:val="0"/>
          <w:sz w:val="32"/>
          <w:szCs w:val="32"/>
        </w:rPr>
        <w:t>星级团支部评定活动作为团内评先选优、年度绩效考核的重要依据。</w:t>
      </w:r>
    </w:p>
    <w:p w:rsidR="00AB735C" w:rsidRPr="008E19FA" w:rsidRDefault="00AB735C" w:rsidP="00251CBE">
      <w:pPr>
        <w:spacing w:line="560" w:lineRule="exact"/>
        <w:ind w:firstLineChars="196" w:firstLine="31680"/>
        <w:rPr>
          <w:rFonts w:ascii="仿宋" w:eastAsia="仿宋" w:hAnsi="仿宋" w:cs="宋体"/>
          <w:color w:val="000000"/>
          <w:kern w:val="0"/>
          <w:sz w:val="32"/>
          <w:szCs w:val="32"/>
        </w:rPr>
      </w:pPr>
      <w:r w:rsidRPr="008E19FA">
        <w:rPr>
          <w:rFonts w:ascii="仿宋" w:eastAsia="仿宋" w:hAnsi="仿宋" w:cs="宋体"/>
          <w:color w:val="000000"/>
          <w:kern w:val="0"/>
          <w:sz w:val="32"/>
          <w:szCs w:val="32"/>
        </w:rPr>
        <w:t>1.</w:t>
      </w:r>
      <w:r w:rsidRPr="008E19FA">
        <w:rPr>
          <w:rFonts w:ascii="仿宋" w:eastAsia="仿宋" w:hAnsi="仿宋" w:cs="宋体" w:hint="eastAsia"/>
          <w:color w:val="000000"/>
          <w:kern w:val="0"/>
          <w:sz w:val="32"/>
          <w:szCs w:val="32"/>
        </w:rPr>
        <w:t>没有四、五星级团支部以及基层团支部数有</w:t>
      </w:r>
      <w:r w:rsidRPr="008E19FA">
        <w:rPr>
          <w:rFonts w:ascii="仿宋" w:eastAsia="仿宋" w:hAnsi="仿宋" w:cs="宋体"/>
          <w:color w:val="000000"/>
          <w:kern w:val="0"/>
          <w:sz w:val="32"/>
          <w:szCs w:val="32"/>
        </w:rPr>
        <w:t>20%</w:t>
      </w:r>
      <w:r w:rsidRPr="008E19FA">
        <w:rPr>
          <w:rFonts w:ascii="仿宋" w:eastAsia="仿宋" w:hAnsi="仿宋" w:cs="宋体" w:hint="eastAsia"/>
          <w:color w:val="000000"/>
          <w:kern w:val="0"/>
          <w:sz w:val="32"/>
          <w:szCs w:val="32"/>
        </w:rPr>
        <w:t>没有申报参评或未达到三星级团支部的单位不能评为各项团建工作先进集体。</w:t>
      </w:r>
    </w:p>
    <w:p w:rsidR="00AB735C" w:rsidRPr="008E19FA" w:rsidRDefault="00AB735C" w:rsidP="00251CBE">
      <w:pPr>
        <w:spacing w:line="560" w:lineRule="exact"/>
        <w:ind w:firstLineChars="196" w:firstLine="31680"/>
        <w:rPr>
          <w:rFonts w:ascii="仿宋" w:eastAsia="仿宋" w:hAnsi="仿宋" w:cs="宋体"/>
          <w:color w:val="000000"/>
          <w:kern w:val="0"/>
          <w:sz w:val="32"/>
          <w:szCs w:val="32"/>
        </w:rPr>
      </w:pPr>
      <w:r w:rsidRPr="008E19FA">
        <w:rPr>
          <w:rFonts w:ascii="仿宋" w:eastAsia="仿宋" w:hAnsi="仿宋" w:cs="宋体"/>
          <w:color w:val="000000"/>
          <w:kern w:val="0"/>
          <w:sz w:val="32"/>
          <w:szCs w:val="32"/>
        </w:rPr>
        <w:t xml:space="preserve">2. </w:t>
      </w:r>
      <w:r w:rsidRPr="008E19FA">
        <w:rPr>
          <w:rFonts w:ascii="仿宋" w:eastAsia="仿宋" w:hAnsi="仿宋" w:cs="宋体" w:hint="eastAsia"/>
          <w:color w:val="000000"/>
          <w:kern w:val="0"/>
          <w:sz w:val="32"/>
          <w:szCs w:val="32"/>
        </w:rPr>
        <w:t>参评“全市五四红旗团委”的团委，原则上所辖的团支部必须全部达到三星级及以上团支部，且四、五星级团支部比例应超过</w:t>
      </w:r>
      <w:r w:rsidRPr="008E19FA">
        <w:rPr>
          <w:rFonts w:ascii="仿宋" w:eastAsia="仿宋" w:hAnsi="仿宋" w:cs="宋体"/>
          <w:color w:val="000000"/>
          <w:kern w:val="0"/>
          <w:sz w:val="32"/>
          <w:szCs w:val="32"/>
        </w:rPr>
        <w:t>50%</w:t>
      </w:r>
      <w:r w:rsidRPr="008E19FA">
        <w:rPr>
          <w:rFonts w:ascii="仿宋" w:eastAsia="仿宋" w:hAnsi="仿宋" w:cs="宋体" w:hint="eastAsia"/>
          <w:color w:val="000000"/>
          <w:kern w:val="0"/>
          <w:sz w:val="32"/>
          <w:szCs w:val="32"/>
        </w:rPr>
        <w:t>；参评“全市五四红旗团支部”的团支部，原则上必须是四星级及以上团支部；参评“全市优秀共青团干部”的团干部，是团支部干部的，原则上其所在团支部应为四星级及以上团支部；是团委干部的，原则上其团委所辖的团支部必须全部达到三星级及以上团支部，且四、五星级团支部比例应超过</w:t>
      </w:r>
      <w:r w:rsidRPr="008E19FA">
        <w:rPr>
          <w:rFonts w:ascii="仿宋" w:eastAsia="仿宋" w:hAnsi="仿宋" w:cs="宋体"/>
          <w:color w:val="000000"/>
          <w:kern w:val="0"/>
          <w:sz w:val="32"/>
          <w:szCs w:val="32"/>
        </w:rPr>
        <w:t>50%</w:t>
      </w:r>
      <w:r w:rsidRPr="008E19FA">
        <w:rPr>
          <w:rFonts w:ascii="仿宋" w:eastAsia="仿宋" w:hAnsi="仿宋" w:cs="宋体" w:hint="eastAsia"/>
          <w:color w:val="000000"/>
          <w:kern w:val="0"/>
          <w:sz w:val="32"/>
          <w:szCs w:val="32"/>
        </w:rPr>
        <w:t>；参评“全市优秀共青团员”的团员，原则上其所在团支部应为三星级及以上团支部。</w:t>
      </w:r>
    </w:p>
    <w:p w:rsidR="00AB735C" w:rsidRPr="008E19FA" w:rsidRDefault="00AB735C" w:rsidP="00251CBE">
      <w:pPr>
        <w:spacing w:line="560" w:lineRule="exact"/>
        <w:ind w:firstLineChars="196" w:firstLine="31680"/>
        <w:rPr>
          <w:rFonts w:ascii="仿宋_GB2312" w:eastAsia="仿宋_GB2312" w:hAnsi="宋体" w:cs="宋体"/>
          <w:color w:val="000000"/>
          <w:kern w:val="0"/>
          <w:sz w:val="32"/>
          <w:szCs w:val="32"/>
        </w:rPr>
      </w:pPr>
      <w:r w:rsidRPr="008E19FA">
        <w:rPr>
          <w:rFonts w:ascii="仿宋" w:eastAsia="仿宋" w:hAnsi="仿宋" w:cs="宋体"/>
          <w:color w:val="000000"/>
          <w:kern w:val="0"/>
          <w:sz w:val="32"/>
          <w:szCs w:val="32"/>
        </w:rPr>
        <w:t>3.</w:t>
      </w:r>
      <w:r w:rsidRPr="008E19FA">
        <w:rPr>
          <w:rFonts w:ascii="仿宋" w:eastAsia="仿宋" w:hAnsi="仿宋" w:cs="宋体" w:hint="eastAsia"/>
          <w:color w:val="000000"/>
          <w:kern w:val="0"/>
          <w:sz w:val="32"/>
          <w:szCs w:val="32"/>
        </w:rPr>
        <w:t>根据评定结果，由团市委命名表彰一批“四星级团支部”和“五星级团支部”；不申报星级评定的团支部，列为后进团支部，集中进行整顿转化。</w:t>
      </w:r>
    </w:p>
    <w:p w:rsidR="00AB735C" w:rsidRPr="008E19FA" w:rsidRDefault="00AB735C">
      <w:pPr>
        <w:pStyle w:val="NormalWeb"/>
        <w:spacing w:before="0" w:beforeAutospacing="0" w:after="0" w:afterAutospacing="0" w:line="560" w:lineRule="exact"/>
        <w:ind w:firstLine="640"/>
        <w:jc w:val="both"/>
        <w:rPr>
          <w:rFonts w:ascii="黑体" w:eastAsia="黑体" w:hAnsi="Times New Roman" w:cs="Times New Roman"/>
          <w:b/>
          <w:bCs/>
          <w:color w:val="000000"/>
          <w:kern w:val="2"/>
          <w:sz w:val="32"/>
          <w:szCs w:val="32"/>
        </w:rPr>
      </w:pPr>
      <w:r w:rsidRPr="008E19FA">
        <w:rPr>
          <w:rFonts w:ascii="黑体" w:eastAsia="黑体" w:hAnsi="Times New Roman" w:cs="Times New Roman" w:hint="eastAsia"/>
          <w:b/>
          <w:bCs/>
          <w:color w:val="000000"/>
          <w:kern w:val="2"/>
          <w:sz w:val="32"/>
          <w:szCs w:val="32"/>
        </w:rPr>
        <w:t>八、有关要求</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b/>
          <w:bCs/>
          <w:color w:val="000000"/>
          <w:sz w:val="32"/>
          <w:szCs w:val="32"/>
        </w:rPr>
      </w:pPr>
      <w:r w:rsidRPr="008E19FA">
        <w:rPr>
          <w:rFonts w:ascii="楷体" w:eastAsia="楷体" w:hAnsi="楷体" w:cs="楷体"/>
          <w:b/>
          <w:bCs/>
          <w:color w:val="000000"/>
          <w:sz w:val="32"/>
          <w:szCs w:val="32"/>
        </w:rPr>
        <w:t>1</w:t>
      </w:r>
      <w:r w:rsidRPr="008E19FA">
        <w:rPr>
          <w:rFonts w:ascii="楷体" w:eastAsia="楷体" w:hAnsi="楷体" w:cs="楷体" w:hint="eastAsia"/>
          <w:b/>
          <w:bCs/>
          <w:color w:val="000000"/>
          <w:sz w:val="32"/>
          <w:szCs w:val="32"/>
        </w:rPr>
        <w:t>．加强领导，严格标准。</w:t>
      </w:r>
      <w:r w:rsidRPr="008E19FA">
        <w:rPr>
          <w:rFonts w:ascii="仿宋" w:eastAsia="仿宋" w:hAnsi="仿宋" w:hint="eastAsia"/>
          <w:color w:val="000000"/>
          <w:sz w:val="32"/>
          <w:szCs w:val="32"/>
        </w:rPr>
        <w:t>各单位要吃透掌握精神，研究制订全年评定工作方案和计划。要广泛宣传发动，采取有效措施激发所属基层团支部开展星级支部评定活动的积极性。要认真做好星级支部考核评定、推荐申报工作，坚持标准，严格把关，不降格以求。</w:t>
      </w:r>
    </w:p>
    <w:p w:rsidR="00AB735C" w:rsidRPr="008E19FA" w:rsidRDefault="00AB735C" w:rsidP="00251CBE">
      <w:pPr>
        <w:pStyle w:val="NormalWeb"/>
        <w:spacing w:before="0" w:beforeAutospacing="0" w:after="0" w:afterAutospacing="0" w:line="560" w:lineRule="exact"/>
        <w:ind w:firstLineChars="200" w:firstLine="31680"/>
        <w:jc w:val="both"/>
        <w:rPr>
          <w:rFonts w:ascii="仿宋" w:eastAsia="仿宋" w:hAnsi="仿宋"/>
          <w:color w:val="000000"/>
          <w:sz w:val="32"/>
          <w:szCs w:val="32"/>
        </w:rPr>
      </w:pPr>
      <w:r w:rsidRPr="008E19FA">
        <w:rPr>
          <w:rFonts w:ascii="楷体" w:eastAsia="楷体" w:hAnsi="楷体" w:cs="楷体"/>
          <w:b/>
          <w:bCs/>
          <w:color w:val="000000"/>
          <w:sz w:val="32"/>
          <w:szCs w:val="32"/>
        </w:rPr>
        <w:t>2</w:t>
      </w:r>
      <w:r w:rsidRPr="008E19FA">
        <w:rPr>
          <w:rFonts w:ascii="楷体" w:eastAsia="楷体" w:hAnsi="楷体" w:cs="楷体" w:hint="eastAsia"/>
          <w:b/>
          <w:bCs/>
          <w:color w:val="000000"/>
          <w:sz w:val="32"/>
          <w:szCs w:val="32"/>
        </w:rPr>
        <w:t>．突出重点，狠抓落实。</w:t>
      </w:r>
      <w:r w:rsidRPr="008E19FA">
        <w:rPr>
          <w:rFonts w:ascii="仿宋" w:eastAsia="仿宋" w:hAnsi="仿宋" w:hint="eastAsia"/>
          <w:color w:val="000000"/>
          <w:sz w:val="32"/>
          <w:szCs w:val="32"/>
        </w:rPr>
        <w:t>认真贯彻落实上级精神，把“三会两制一课”等制度落实作为“星级团支部”评定的重中之重。要紧跟形势和任务要求，精心组织、统筹安排、活跃形式、丰富内容、创新载体、务求实效。</w:t>
      </w:r>
    </w:p>
    <w:p w:rsidR="00AB735C" w:rsidRPr="008E19FA" w:rsidRDefault="00AB735C">
      <w:pPr>
        <w:pStyle w:val="NormalWeb"/>
        <w:spacing w:before="0" w:beforeAutospacing="0" w:after="0" w:afterAutospacing="0" w:line="560" w:lineRule="exact"/>
        <w:ind w:firstLine="660"/>
        <w:jc w:val="both"/>
        <w:rPr>
          <w:rFonts w:ascii="仿宋" w:eastAsia="仿宋" w:hAnsi="仿宋"/>
          <w:color w:val="000000"/>
          <w:sz w:val="32"/>
          <w:szCs w:val="32"/>
        </w:rPr>
      </w:pPr>
      <w:r w:rsidRPr="008E19FA">
        <w:rPr>
          <w:rFonts w:ascii="楷体" w:eastAsia="楷体" w:hAnsi="楷体" w:cs="楷体"/>
          <w:b/>
          <w:bCs/>
          <w:color w:val="000000"/>
          <w:sz w:val="32"/>
          <w:szCs w:val="32"/>
        </w:rPr>
        <w:t>3</w:t>
      </w:r>
      <w:r w:rsidRPr="008E19FA">
        <w:rPr>
          <w:rFonts w:ascii="楷体" w:eastAsia="楷体" w:hAnsi="楷体" w:cs="楷体" w:hint="eastAsia"/>
          <w:b/>
          <w:bCs/>
          <w:color w:val="000000"/>
          <w:sz w:val="32"/>
          <w:szCs w:val="32"/>
        </w:rPr>
        <w:t>．强化督导，典型</w:t>
      </w:r>
      <w:bookmarkStart w:id="1" w:name="_GoBack"/>
      <w:bookmarkEnd w:id="1"/>
      <w:r w:rsidRPr="008E19FA">
        <w:rPr>
          <w:rFonts w:ascii="楷体" w:eastAsia="楷体" w:hAnsi="楷体" w:cs="楷体" w:hint="eastAsia"/>
          <w:b/>
          <w:bCs/>
          <w:color w:val="000000"/>
          <w:sz w:val="32"/>
          <w:szCs w:val="32"/>
        </w:rPr>
        <w:t>引领。</w:t>
      </w:r>
      <w:r w:rsidRPr="008E19FA">
        <w:rPr>
          <w:rFonts w:ascii="仿宋" w:eastAsia="仿宋" w:hAnsi="仿宋" w:hint="eastAsia"/>
          <w:color w:val="000000"/>
          <w:sz w:val="32"/>
          <w:szCs w:val="32"/>
        </w:rPr>
        <w:t>各单位要定期不定期深入到基层团支部了解工作情况，帮助解决问题，督促工作落实。要通过工作交流会、推进会、现场观摩会，培植、宣传先进典型，以点带面，不断整体推进基层团支部建设。星级评定后，要督促指导五星级团支部继续巩固提高，打造示范品牌；四星级团支部高位求进，全面提升；三星级团支部比学赶超，争星晋级。对随机抽查发现工作下滑，经督促仍不整改，与评定星级等次不符的，进行降级、摘牌。</w:t>
      </w:r>
    </w:p>
    <w:p w:rsidR="00AB735C" w:rsidRPr="008E19FA" w:rsidRDefault="00AB735C">
      <w:pPr>
        <w:widowControl/>
        <w:spacing w:line="560" w:lineRule="exact"/>
        <w:ind w:firstLine="640"/>
        <w:rPr>
          <w:rFonts w:ascii="仿宋" w:eastAsia="仿宋" w:hAnsi="仿宋"/>
          <w:color w:val="000000"/>
          <w:sz w:val="32"/>
          <w:szCs w:val="32"/>
        </w:rPr>
      </w:pPr>
    </w:p>
    <w:p w:rsidR="00AB735C" w:rsidRPr="008E19FA" w:rsidRDefault="00AB735C">
      <w:pPr>
        <w:widowControl/>
        <w:spacing w:line="520" w:lineRule="exact"/>
        <w:ind w:firstLine="640"/>
        <w:rPr>
          <w:rFonts w:ascii="仿宋" w:eastAsia="仿宋" w:hAnsi="仿宋"/>
          <w:color w:val="000000"/>
          <w:sz w:val="32"/>
          <w:szCs w:val="32"/>
        </w:rPr>
      </w:pPr>
    </w:p>
    <w:p w:rsidR="00AB735C" w:rsidRPr="008E19FA" w:rsidRDefault="00AB735C">
      <w:pPr>
        <w:widowControl/>
        <w:spacing w:line="520" w:lineRule="exact"/>
        <w:ind w:firstLine="640"/>
        <w:rPr>
          <w:rFonts w:ascii="仿宋" w:eastAsia="仿宋" w:hAnsi="仿宋"/>
          <w:color w:val="000000"/>
          <w:sz w:val="32"/>
          <w:szCs w:val="32"/>
        </w:rPr>
      </w:pPr>
    </w:p>
    <w:p w:rsidR="00AB735C" w:rsidRPr="008E19FA" w:rsidRDefault="00AB735C">
      <w:pPr>
        <w:widowControl/>
        <w:spacing w:line="520" w:lineRule="exact"/>
        <w:ind w:firstLine="640"/>
        <w:rPr>
          <w:rFonts w:ascii="仿宋" w:eastAsia="仿宋" w:hAnsi="仿宋"/>
          <w:color w:val="000000"/>
          <w:sz w:val="32"/>
          <w:szCs w:val="32"/>
        </w:rPr>
      </w:pPr>
    </w:p>
    <w:p w:rsidR="00AB735C" w:rsidRPr="008E19FA" w:rsidRDefault="00AB735C">
      <w:pPr>
        <w:widowControl/>
        <w:spacing w:line="520" w:lineRule="exact"/>
        <w:ind w:firstLine="640"/>
        <w:rPr>
          <w:rFonts w:ascii="仿宋" w:eastAsia="仿宋" w:hAnsi="仿宋"/>
          <w:color w:val="000000"/>
          <w:sz w:val="32"/>
          <w:szCs w:val="32"/>
        </w:rPr>
      </w:pPr>
    </w:p>
    <w:p w:rsidR="00AB735C" w:rsidRPr="008E19FA" w:rsidRDefault="00AB735C" w:rsidP="00251CBE">
      <w:pPr>
        <w:pStyle w:val="NormalWeb"/>
        <w:spacing w:before="0" w:beforeAutospacing="0" w:after="0" w:afterAutospacing="0" w:line="520" w:lineRule="exact"/>
        <w:ind w:firstLineChars="200" w:firstLine="31680"/>
        <w:jc w:val="both"/>
        <w:rPr>
          <w:rFonts w:ascii="仿宋" w:eastAsia="仿宋" w:hAnsi="仿宋" w:cs="仿宋_GB2312"/>
          <w:color w:val="000000"/>
          <w:sz w:val="32"/>
          <w:szCs w:val="32"/>
        </w:rPr>
      </w:pPr>
      <w:r w:rsidRPr="008E19FA">
        <w:rPr>
          <w:rFonts w:ascii="仿宋" w:eastAsia="仿宋" w:hAnsi="仿宋" w:hint="eastAsia"/>
          <w:color w:val="000000"/>
          <w:sz w:val="32"/>
          <w:szCs w:val="32"/>
        </w:rPr>
        <w:t>附：</w:t>
      </w:r>
      <w:r w:rsidRPr="008E19FA">
        <w:rPr>
          <w:rFonts w:ascii="仿宋" w:eastAsia="仿宋" w:hAnsi="仿宋"/>
          <w:color w:val="000000"/>
          <w:sz w:val="32"/>
          <w:szCs w:val="32"/>
        </w:rPr>
        <w:t>1.</w:t>
      </w:r>
      <w:r w:rsidRPr="008E19FA">
        <w:rPr>
          <w:rFonts w:ascii="仿宋" w:eastAsia="仿宋" w:hAnsi="仿宋" w:cs="仿宋_GB2312" w:hint="eastAsia"/>
          <w:color w:val="000000"/>
          <w:sz w:val="32"/>
          <w:szCs w:val="32"/>
        </w:rPr>
        <w:t>“星级团支部”评定评定标准</w:t>
      </w:r>
    </w:p>
    <w:p w:rsidR="00AB735C" w:rsidRPr="008E19FA" w:rsidRDefault="00AB735C" w:rsidP="00251CBE">
      <w:pPr>
        <w:pStyle w:val="NormalWeb"/>
        <w:spacing w:before="0" w:beforeAutospacing="0" w:after="0" w:afterAutospacing="0" w:line="520" w:lineRule="exact"/>
        <w:ind w:firstLineChars="400" w:firstLine="31680"/>
        <w:jc w:val="both"/>
        <w:rPr>
          <w:rFonts w:ascii="仿宋" w:eastAsia="仿宋" w:hAnsi="仿宋" w:cs="仿宋_GB2312"/>
          <w:color w:val="000000"/>
          <w:sz w:val="32"/>
          <w:szCs w:val="32"/>
        </w:rPr>
      </w:pPr>
      <w:r w:rsidRPr="008E19FA">
        <w:rPr>
          <w:rFonts w:ascii="仿宋" w:eastAsia="仿宋" w:hAnsi="仿宋" w:cs="仿宋_GB2312"/>
          <w:color w:val="000000"/>
          <w:sz w:val="32"/>
          <w:szCs w:val="32"/>
        </w:rPr>
        <w:t>2.</w:t>
      </w:r>
      <w:r w:rsidRPr="008E19FA">
        <w:rPr>
          <w:rFonts w:ascii="仿宋" w:eastAsia="仿宋" w:hAnsi="仿宋" w:cs="仿宋_GB2312" w:hint="eastAsia"/>
          <w:color w:val="000000"/>
          <w:sz w:val="32"/>
          <w:szCs w:val="32"/>
        </w:rPr>
        <w:t>“星级团支部”</w:t>
      </w:r>
      <w:r w:rsidRPr="008E19FA">
        <w:rPr>
          <w:rFonts w:ascii="仿宋" w:eastAsia="仿宋" w:hAnsi="仿宋" w:hint="eastAsia"/>
          <w:color w:val="000000"/>
          <w:sz w:val="32"/>
          <w:szCs w:val="32"/>
        </w:rPr>
        <w:t>拟定星级</w:t>
      </w:r>
      <w:r w:rsidRPr="008E19FA">
        <w:rPr>
          <w:rFonts w:ascii="仿宋" w:eastAsia="仿宋" w:hAnsi="仿宋" w:cs="仿宋_GB2312" w:hint="eastAsia"/>
          <w:color w:val="000000"/>
          <w:sz w:val="32"/>
          <w:szCs w:val="32"/>
        </w:rPr>
        <w:t>申报表</w:t>
      </w:r>
    </w:p>
    <w:p w:rsidR="00AB735C" w:rsidRPr="008E19FA" w:rsidRDefault="00AB735C" w:rsidP="00251CBE">
      <w:pPr>
        <w:pStyle w:val="NormalWeb"/>
        <w:spacing w:before="0" w:beforeAutospacing="0" w:after="0" w:afterAutospacing="0" w:line="520" w:lineRule="exact"/>
        <w:ind w:firstLineChars="400" w:firstLine="31680"/>
        <w:jc w:val="both"/>
        <w:rPr>
          <w:rFonts w:ascii="仿宋" w:eastAsia="仿宋" w:hAnsi="仿宋" w:cs="仿宋_GB2312"/>
          <w:color w:val="000000"/>
          <w:sz w:val="32"/>
          <w:szCs w:val="32"/>
        </w:rPr>
      </w:pPr>
      <w:r w:rsidRPr="008E19FA">
        <w:rPr>
          <w:rFonts w:ascii="仿宋" w:eastAsia="仿宋" w:hAnsi="仿宋" w:cs="仿宋_GB2312"/>
          <w:color w:val="000000"/>
          <w:sz w:val="32"/>
          <w:szCs w:val="32"/>
        </w:rPr>
        <w:t>3.</w:t>
      </w:r>
      <w:r w:rsidRPr="008E19FA">
        <w:rPr>
          <w:rFonts w:ascii="仿宋" w:eastAsia="仿宋" w:hAnsi="仿宋" w:cs="仿宋_GB2312" w:hint="eastAsia"/>
          <w:color w:val="000000"/>
          <w:sz w:val="32"/>
          <w:szCs w:val="32"/>
        </w:rPr>
        <w:t>“星级团支部”验收申报表</w:t>
      </w:r>
    </w:p>
    <w:p w:rsidR="00AB735C" w:rsidRPr="008E19FA" w:rsidRDefault="00AB735C" w:rsidP="00251CBE">
      <w:pPr>
        <w:pStyle w:val="NormalWeb"/>
        <w:spacing w:before="0" w:beforeAutospacing="0" w:after="0" w:afterAutospacing="0" w:line="520" w:lineRule="exact"/>
        <w:ind w:firstLineChars="400" w:firstLine="31680"/>
        <w:jc w:val="both"/>
        <w:rPr>
          <w:rFonts w:ascii="仿宋" w:eastAsia="仿宋" w:hAnsi="仿宋"/>
          <w:color w:val="000000"/>
          <w:sz w:val="32"/>
          <w:szCs w:val="32"/>
        </w:rPr>
      </w:pPr>
      <w:r w:rsidRPr="008E19FA">
        <w:rPr>
          <w:rFonts w:ascii="仿宋" w:eastAsia="仿宋" w:hAnsi="仿宋"/>
          <w:color w:val="000000"/>
          <w:sz w:val="32"/>
          <w:szCs w:val="32"/>
        </w:rPr>
        <w:t>4.</w:t>
      </w:r>
      <w:r w:rsidRPr="008E19FA">
        <w:rPr>
          <w:rFonts w:ascii="仿宋" w:eastAsia="仿宋" w:hAnsi="仿宋" w:cs="仿宋_GB2312" w:hint="eastAsia"/>
          <w:color w:val="000000"/>
          <w:sz w:val="32"/>
          <w:szCs w:val="32"/>
        </w:rPr>
        <w:t>“</w:t>
      </w:r>
      <w:r w:rsidRPr="008E19FA">
        <w:rPr>
          <w:rFonts w:ascii="仿宋" w:eastAsia="仿宋" w:hAnsi="仿宋" w:hint="eastAsia"/>
          <w:color w:val="000000"/>
          <w:sz w:val="32"/>
          <w:szCs w:val="32"/>
        </w:rPr>
        <w:t>星级</w:t>
      </w:r>
      <w:r w:rsidRPr="008E19FA">
        <w:rPr>
          <w:rFonts w:ascii="仿宋" w:eastAsia="仿宋" w:hAnsi="仿宋" w:cs="仿宋_GB2312" w:hint="eastAsia"/>
          <w:color w:val="000000"/>
          <w:sz w:val="32"/>
          <w:szCs w:val="32"/>
        </w:rPr>
        <w:t>团</w:t>
      </w:r>
      <w:r w:rsidRPr="008E19FA">
        <w:rPr>
          <w:rFonts w:ascii="仿宋" w:eastAsia="仿宋" w:hAnsi="仿宋" w:hint="eastAsia"/>
          <w:color w:val="000000"/>
          <w:sz w:val="32"/>
          <w:szCs w:val="32"/>
        </w:rPr>
        <w:t>支部”评定情况台帐</w:t>
      </w:r>
    </w:p>
    <w:p w:rsidR="00AB735C" w:rsidRPr="008E19FA" w:rsidRDefault="00AB735C" w:rsidP="00251CBE">
      <w:pPr>
        <w:spacing w:line="520" w:lineRule="exact"/>
        <w:ind w:firstLineChars="200" w:firstLine="31680"/>
        <w:rPr>
          <w:rFonts w:ascii="仿宋" w:eastAsia="仿宋" w:hAnsi="仿宋" w:cs="宋体"/>
          <w:color w:val="000000"/>
          <w:kern w:val="0"/>
          <w:sz w:val="32"/>
          <w:szCs w:val="32"/>
        </w:rPr>
      </w:pPr>
    </w:p>
    <w:p w:rsidR="00AB735C" w:rsidRPr="008E19FA" w:rsidRDefault="00AB735C" w:rsidP="00251CBE">
      <w:pPr>
        <w:spacing w:line="520" w:lineRule="exact"/>
        <w:ind w:firstLineChars="200" w:firstLine="31680"/>
        <w:rPr>
          <w:rFonts w:ascii="仿宋" w:eastAsia="仿宋" w:hAnsi="仿宋" w:cs="宋体"/>
          <w:color w:val="000000"/>
          <w:kern w:val="0"/>
          <w:sz w:val="32"/>
          <w:szCs w:val="32"/>
        </w:rPr>
      </w:pPr>
    </w:p>
    <w:p w:rsidR="00AB735C" w:rsidRPr="008E19FA" w:rsidRDefault="00AB735C" w:rsidP="00251CBE">
      <w:pPr>
        <w:spacing w:line="520" w:lineRule="exact"/>
        <w:ind w:firstLineChars="1900" w:firstLine="31680"/>
        <w:rPr>
          <w:rFonts w:ascii="仿宋" w:eastAsia="仿宋" w:hAnsi="仿宋" w:cs="宋体"/>
          <w:color w:val="000000"/>
          <w:kern w:val="0"/>
          <w:sz w:val="32"/>
          <w:szCs w:val="32"/>
        </w:rPr>
      </w:pPr>
      <w:r w:rsidRPr="008E19FA">
        <w:rPr>
          <w:rFonts w:ascii="仿宋" w:eastAsia="仿宋" w:hAnsi="仿宋" w:cs="宋体" w:hint="eastAsia"/>
          <w:color w:val="000000"/>
          <w:kern w:val="0"/>
          <w:sz w:val="32"/>
          <w:szCs w:val="32"/>
        </w:rPr>
        <w:t>共青团南昌市委</w:t>
      </w:r>
    </w:p>
    <w:p w:rsidR="00AB735C" w:rsidRPr="008E19FA" w:rsidRDefault="00AB735C" w:rsidP="00251CBE">
      <w:pPr>
        <w:spacing w:line="520" w:lineRule="exact"/>
        <w:ind w:firstLineChars="200" w:firstLine="31680"/>
        <w:rPr>
          <w:rFonts w:ascii="仿宋" w:eastAsia="仿宋" w:hAnsi="仿宋" w:cs="宋体"/>
          <w:color w:val="000000"/>
          <w:kern w:val="0"/>
          <w:sz w:val="32"/>
          <w:szCs w:val="32"/>
        </w:rPr>
        <w:sectPr w:rsidR="00AB735C" w:rsidRPr="008E19FA">
          <w:headerReference w:type="default" r:id="rId6"/>
          <w:footerReference w:type="even" r:id="rId7"/>
          <w:footerReference w:type="default" r:id="rId8"/>
          <w:pgSz w:w="11906" w:h="16838"/>
          <w:pgMar w:top="1418" w:right="1418" w:bottom="1134" w:left="1418" w:header="851" w:footer="992" w:gutter="0"/>
          <w:cols w:space="720"/>
          <w:docGrid w:type="lines" w:linePitch="312"/>
        </w:sectPr>
      </w:pPr>
      <w:r w:rsidRPr="008E19FA">
        <w:rPr>
          <w:rFonts w:ascii="仿宋" w:eastAsia="仿宋" w:hAnsi="仿宋" w:cs="宋体"/>
          <w:color w:val="000000"/>
          <w:kern w:val="0"/>
          <w:sz w:val="32"/>
          <w:szCs w:val="32"/>
        </w:rPr>
        <w:t xml:space="preserve">                                  </w:t>
      </w:r>
      <w:smartTag w:uri="urn:schemas-microsoft-com:office:smarttags" w:element="chsdate">
        <w:smartTagPr>
          <w:attr w:name="IsROCDate" w:val="False"/>
          <w:attr w:name="IsLunarDate" w:val="False"/>
          <w:attr w:name="Day" w:val="19"/>
          <w:attr w:name="Month" w:val="6"/>
          <w:attr w:name="Year" w:val="2018"/>
        </w:smartTagPr>
        <w:r w:rsidRPr="008E19FA">
          <w:rPr>
            <w:rFonts w:ascii="仿宋" w:eastAsia="仿宋" w:hAnsi="仿宋" w:cs="宋体"/>
            <w:color w:val="000000"/>
            <w:kern w:val="0"/>
            <w:sz w:val="32"/>
            <w:szCs w:val="32"/>
          </w:rPr>
          <w:t>2018</w:t>
        </w:r>
        <w:r w:rsidRPr="008E19FA">
          <w:rPr>
            <w:rFonts w:ascii="仿宋" w:eastAsia="仿宋" w:hAnsi="仿宋" w:cs="宋体" w:hint="eastAsia"/>
            <w:color w:val="000000"/>
            <w:kern w:val="0"/>
            <w:sz w:val="32"/>
            <w:szCs w:val="32"/>
          </w:rPr>
          <w:t>年</w:t>
        </w:r>
        <w:r w:rsidRPr="008E19FA">
          <w:rPr>
            <w:rFonts w:ascii="仿宋" w:eastAsia="仿宋" w:hAnsi="仿宋" w:cs="宋体"/>
            <w:color w:val="000000"/>
            <w:kern w:val="0"/>
            <w:sz w:val="32"/>
            <w:szCs w:val="32"/>
          </w:rPr>
          <w:t>6</w:t>
        </w:r>
        <w:r w:rsidRPr="008E19FA">
          <w:rPr>
            <w:rFonts w:ascii="仿宋" w:eastAsia="仿宋" w:hAnsi="仿宋" w:cs="宋体" w:hint="eastAsia"/>
            <w:color w:val="000000"/>
            <w:kern w:val="0"/>
            <w:sz w:val="32"/>
            <w:szCs w:val="32"/>
          </w:rPr>
          <w:t>月</w:t>
        </w:r>
        <w:r w:rsidRPr="008E19FA">
          <w:rPr>
            <w:rFonts w:ascii="仿宋" w:eastAsia="仿宋" w:hAnsi="仿宋" w:cs="宋体"/>
            <w:color w:val="000000"/>
            <w:kern w:val="0"/>
            <w:sz w:val="32"/>
            <w:szCs w:val="32"/>
          </w:rPr>
          <w:t>1</w:t>
        </w:r>
        <w:r>
          <w:rPr>
            <w:rFonts w:ascii="仿宋" w:eastAsia="仿宋" w:hAnsi="仿宋" w:cs="宋体"/>
            <w:color w:val="000000"/>
            <w:kern w:val="0"/>
            <w:sz w:val="32"/>
            <w:szCs w:val="32"/>
          </w:rPr>
          <w:t>9</w:t>
        </w:r>
        <w:r w:rsidRPr="008E19FA">
          <w:rPr>
            <w:rFonts w:ascii="仿宋" w:eastAsia="仿宋" w:hAnsi="仿宋" w:cs="宋体" w:hint="eastAsia"/>
            <w:color w:val="000000"/>
            <w:kern w:val="0"/>
            <w:sz w:val="32"/>
            <w:szCs w:val="32"/>
          </w:rPr>
          <w:t>日</w:t>
        </w:r>
      </w:smartTag>
    </w:p>
    <w:p w:rsidR="00AB735C" w:rsidRPr="008E19FA" w:rsidRDefault="00AB735C">
      <w:pPr>
        <w:spacing w:line="520" w:lineRule="exact"/>
        <w:rPr>
          <w:rFonts w:ascii="黑体" w:eastAsia="黑体" w:hAnsi="宋体"/>
          <w:b/>
          <w:color w:val="000000"/>
          <w:sz w:val="32"/>
          <w:szCs w:val="32"/>
        </w:rPr>
      </w:pPr>
      <w:r w:rsidRPr="008E19FA">
        <w:rPr>
          <w:rFonts w:ascii="黑体" w:eastAsia="黑体" w:hAnsi="宋体" w:hint="eastAsia"/>
          <w:b/>
          <w:color w:val="000000"/>
          <w:sz w:val="32"/>
          <w:szCs w:val="32"/>
        </w:rPr>
        <w:t>附件</w:t>
      </w:r>
      <w:r w:rsidRPr="008E19FA">
        <w:rPr>
          <w:rFonts w:ascii="黑体" w:eastAsia="黑体" w:hAnsi="宋体"/>
          <w:b/>
          <w:color w:val="000000"/>
          <w:sz w:val="32"/>
          <w:szCs w:val="32"/>
        </w:rPr>
        <w:t>1</w:t>
      </w:r>
      <w:r w:rsidRPr="008E19FA">
        <w:rPr>
          <w:rFonts w:ascii="黑体" w:eastAsia="黑体" w:hAnsi="宋体" w:hint="eastAsia"/>
          <w:b/>
          <w:color w:val="000000"/>
          <w:sz w:val="32"/>
          <w:szCs w:val="32"/>
        </w:rPr>
        <w:t>：</w:t>
      </w:r>
    </w:p>
    <w:p w:rsidR="00AB735C" w:rsidRPr="008E19FA" w:rsidRDefault="00AB735C" w:rsidP="00AD549E">
      <w:pPr>
        <w:spacing w:line="520" w:lineRule="exact"/>
        <w:jc w:val="center"/>
        <w:rPr>
          <w:rFonts w:ascii="方正小标宋简体" w:eastAsia="方正小标宋简体"/>
          <w:b/>
          <w:color w:val="000000"/>
          <w:sz w:val="44"/>
          <w:szCs w:val="44"/>
        </w:rPr>
      </w:pPr>
      <w:r w:rsidRPr="008E19FA">
        <w:rPr>
          <w:rFonts w:ascii="方正小标宋简体" w:eastAsia="方正小标宋简体" w:hint="eastAsia"/>
          <w:b/>
          <w:color w:val="000000"/>
          <w:sz w:val="44"/>
          <w:szCs w:val="44"/>
        </w:rPr>
        <w:t>“星级团支部”评定标准</w:t>
      </w:r>
    </w:p>
    <w:p w:rsidR="00AB735C" w:rsidRPr="008E19FA" w:rsidRDefault="00AB735C">
      <w:pPr>
        <w:spacing w:line="520" w:lineRule="exact"/>
        <w:jc w:val="center"/>
        <w:rPr>
          <w:rFonts w:ascii="方正小标宋简体" w:eastAsia="方正小标宋简体"/>
          <w:b/>
          <w:color w:val="000000"/>
          <w:sz w:val="44"/>
          <w:szCs w:val="44"/>
        </w:rPr>
      </w:pPr>
    </w:p>
    <w:tbl>
      <w:tblPr>
        <w:tblW w:w="9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711"/>
        <w:gridCol w:w="4133"/>
        <w:gridCol w:w="511"/>
        <w:gridCol w:w="3565"/>
      </w:tblGrid>
      <w:tr w:rsidR="00AB735C" w:rsidRPr="008E19FA">
        <w:trPr>
          <w:trHeight w:val="545"/>
        </w:trPr>
        <w:tc>
          <w:tcPr>
            <w:tcW w:w="900" w:type="dxa"/>
            <w:vAlign w:val="center"/>
          </w:tcPr>
          <w:p w:rsidR="00AB735C" w:rsidRPr="008E19FA" w:rsidRDefault="00AB735C">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项目</w:t>
            </w:r>
          </w:p>
        </w:tc>
        <w:tc>
          <w:tcPr>
            <w:tcW w:w="711" w:type="dxa"/>
            <w:vAlign w:val="center"/>
          </w:tcPr>
          <w:p w:rsidR="00AB735C" w:rsidRPr="008E19FA" w:rsidRDefault="00AB735C">
            <w:pPr>
              <w:spacing w:line="280" w:lineRule="exact"/>
              <w:jc w:val="center"/>
              <w:rPr>
                <w:rFonts w:ascii="宋体"/>
                <w:b/>
                <w:color w:val="000000"/>
                <w:spacing w:val="-20"/>
                <w:szCs w:val="21"/>
              </w:rPr>
            </w:pPr>
            <w:r w:rsidRPr="008E19FA">
              <w:rPr>
                <w:rFonts w:ascii="宋体" w:hAnsi="宋体" w:hint="eastAsia"/>
                <w:b/>
                <w:color w:val="000000"/>
                <w:spacing w:val="-20"/>
                <w:szCs w:val="21"/>
              </w:rPr>
              <w:t>内容</w:t>
            </w:r>
          </w:p>
        </w:tc>
        <w:tc>
          <w:tcPr>
            <w:tcW w:w="4133" w:type="dxa"/>
            <w:vAlign w:val="center"/>
          </w:tcPr>
          <w:p w:rsidR="00AB735C" w:rsidRPr="008E19FA" w:rsidRDefault="00AB735C">
            <w:pPr>
              <w:spacing w:line="280" w:lineRule="exact"/>
              <w:jc w:val="center"/>
              <w:rPr>
                <w:rFonts w:ascii="宋体"/>
                <w:b/>
                <w:color w:val="000000"/>
                <w:spacing w:val="-20"/>
                <w:szCs w:val="21"/>
              </w:rPr>
            </w:pPr>
            <w:r w:rsidRPr="008E19FA">
              <w:rPr>
                <w:rFonts w:ascii="宋体" w:hAnsi="宋体" w:hint="eastAsia"/>
                <w:b/>
                <w:color w:val="000000"/>
                <w:spacing w:val="-20"/>
                <w:szCs w:val="21"/>
              </w:rPr>
              <w:t>项目</w:t>
            </w:r>
          </w:p>
        </w:tc>
        <w:tc>
          <w:tcPr>
            <w:tcW w:w="511" w:type="dxa"/>
            <w:vAlign w:val="center"/>
          </w:tcPr>
          <w:p w:rsidR="00AB735C" w:rsidRPr="008E19FA" w:rsidRDefault="00AB735C">
            <w:pPr>
              <w:spacing w:line="280" w:lineRule="exact"/>
              <w:jc w:val="center"/>
              <w:rPr>
                <w:rFonts w:ascii="宋体"/>
                <w:b/>
                <w:color w:val="000000"/>
                <w:spacing w:val="-20"/>
                <w:szCs w:val="21"/>
              </w:rPr>
            </w:pPr>
            <w:r w:rsidRPr="008E19FA">
              <w:rPr>
                <w:rFonts w:ascii="宋体" w:hAnsi="宋体" w:hint="eastAsia"/>
                <w:b/>
                <w:color w:val="000000"/>
                <w:spacing w:val="-20"/>
                <w:szCs w:val="21"/>
              </w:rPr>
              <w:t>分值</w:t>
            </w:r>
          </w:p>
        </w:tc>
        <w:tc>
          <w:tcPr>
            <w:tcW w:w="3565" w:type="dxa"/>
            <w:vAlign w:val="center"/>
          </w:tcPr>
          <w:p w:rsidR="00AB735C" w:rsidRPr="008E19FA" w:rsidRDefault="00AB735C">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考评项目</w:t>
            </w:r>
          </w:p>
        </w:tc>
      </w:tr>
      <w:tr w:rsidR="00AB735C" w:rsidRPr="008E19FA">
        <w:trPr>
          <w:trHeight w:val="506"/>
        </w:trPr>
        <w:tc>
          <w:tcPr>
            <w:tcW w:w="900" w:type="dxa"/>
            <w:vMerge w:val="restart"/>
            <w:vAlign w:val="center"/>
          </w:tcPr>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一、</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思</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想</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建</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设</w:t>
            </w:r>
          </w:p>
          <w:p w:rsidR="00AB735C" w:rsidRPr="008E19FA" w:rsidRDefault="00AB735C" w:rsidP="00AD549E">
            <w:pPr>
              <w:spacing w:line="280" w:lineRule="exact"/>
              <w:jc w:val="center"/>
              <w:rPr>
                <w:rFonts w:ascii="宋体"/>
                <w:b/>
                <w:color w:val="000000"/>
                <w:spacing w:val="-20"/>
                <w:sz w:val="18"/>
                <w:szCs w:val="18"/>
              </w:rPr>
            </w:pPr>
          </w:p>
          <w:p w:rsidR="00AB735C" w:rsidRPr="008E19FA" w:rsidRDefault="00AB735C" w:rsidP="00AB735C">
            <w:pPr>
              <w:spacing w:line="280" w:lineRule="exact"/>
              <w:ind w:rightChars="-68" w:right="31680"/>
              <w:jc w:val="center"/>
              <w:rPr>
                <w:rFonts w:ascii="宋体" w:hAnsi="宋体"/>
                <w:b/>
                <w:color w:val="000000"/>
                <w:spacing w:val="-20"/>
                <w:sz w:val="18"/>
                <w:szCs w:val="18"/>
              </w:rPr>
            </w:pPr>
            <w:r w:rsidRPr="008E19FA">
              <w:rPr>
                <w:rFonts w:ascii="宋体" w:hAnsi="宋体"/>
                <w:b/>
                <w:color w:val="000000"/>
                <w:spacing w:val="-20"/>
                <w:sz w:val="18"/>
                <w:szCs w:val="18"/>
              </w:rPr>
              <w:t>(10</w:t>
            </w:r>
            <w:r w:rsidRPr="008E19FA">
              <w:rPr>
                <w:rFonts w:ascii="宋体" w:hAnsi="宋体" w:hint="eastAsia"/>
                <w:b/>
                <w:color w:val="000000"/>
                <w:spacing w:val="-20"/>
                <w:sz w:val="18"/>
                <w:szCs w:val="18"/>
              </w:rPr>
              <w:t>分</w:t>
            </w:r>
            <w:r w:rsidRPr="008E19FA">
              <w:rPr>
                <w:rFonts w:ascii="宋体" w:hAnsi="宋体"/>
                <w:b/>
                <w:color w:val="000000"/>
                <w:spacing w:val="-20"/>
                <w:sz w:val="18"/>
                <w:szCs w:val="18"/>
              </w:rPr>
              <w:t>)</w:t>
            </w:r>
          </w:p>
        </w:tc>
        <w:tc>
          <w:tcPr>
            <w:tcW w:w="711" w:type="dxa"/>
            <w:vMerge w:val="restart"/>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领导</w:t>
            </w:r>
          </w:p>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重视</w:t>
            </w:r>
          </w:p>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w:t>
            </w:r>
            <w:r w:rsidRPr="008E19FA">
              <w:rPr>
                <w:rFonts w:ascii="仿宋" w:eastAsia="仿宋" w:hAnsi="仿宋"/>
                <w:color w:val="000000"/>
                <w:szCs w:val="21"/>
              </w:rPr>
              <w:t>4</w:t>
            </w:r>
            <w:r w:rsidRPr="008E19FA">
              <w:rPr>
                <w:rFonts w:ascii="仿宋" w:eastAsia="仿宋" w:hAnsi="仿宋" w:hint="eastAsia"/>
                <w:color w:val="000000"/>
                <w:szCs w:val="21"/>
              </w:rPr>
              <w:t>分）</w:t>
            </w: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w:t>
            </w:r>
            <w:r w:rsidRPr="008E19FA">
              <w:rPr>
                <w:rFonts w:ascii="仿宋" w:eastAsia="仿宋" w:hAnsi="仿宋" w:hint="eastAsia"/>
                <w:color w:val="000000"/>
                <w:szCs w:val="21"/>
              </w:rPr>
              <w:t>党支部定期研究的团工作。</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hint="eastAsia"/>
                <w:color w:val="000000"/>
                <w:szCs w:val="21"/>
              </w:rPr>
              <w:t>查看记录资料，无资料扣</w:t>
            </w:r>
            <w:r w:rsidRPr="008E19FA">
              <w:rPr>
                <w:rFonts w:ascii="仿宋" w:eastAsia="仿宋" w:hAnsi="仿宋"/>
                <w:color w:val="000000"/>
                <w:szCs w:val="21"/>
              </w:rPr>
              <w:t>2</w:t>
            </w:r>
            <w:r w:rsidRPr="008E19FA">
              <w:rPr>
                <w:rFonts w:ascii="仿宋" w:eastAsia="仿宋" w:hAnsi="仿宋" w:hint="eastAsia"/>
                <w:color w:val="000000"/>
                <w:szCs w:val="21"/>
              </w:rPr>
              <w:t>，资料不全扣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888"/>
        </w:trPr>
        <w:tc>
          <w:tcPr>
            <w:tcW w:w="900" w:type="dxa"/>
            <w:vMerge/>
            <w:vAlign w:val="center"/>
          </w:tcPr>
          <w:p w:rsidR="00AB735C" w:rsidRPr="008E19FA" w:rsidRDefault="00AB735C">
            <w:pPr>
              <w:spacing w:line="260" w:lineRule="exact"/>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pStyle w:val="HTMLPreformatted"/>
              <w:widowControl/>
              <w:shd w:val="clear" w:color="auto" w:fill="FFFFFF"/>
              <w:spacing w:line="300" w:lineRule="exact"/>
              <w:rPr>
                <w:rFonts w:ascii="仿宋" w:eastAsia="仿宋" w:hAnsi="仿宋"/>
                <w:color w:val="000000"/>
                <w:szCs w:val="21"/>
              </w:rPr>
            </w:pPr>
            <w:r w:rsidRPr="008E19FA">
              <w:rPr>
                <w:rFonts w:ascii="仿宋" w:eastAsia="仿宋" w:hAnsi="仿宋"/>
                <w:color w:val="000000"/>
                <w:szCs w:val="21"/>
              </w:rPr>
              <w:t>2</w:t>
            </w:r>
            <w:r w:rsidRPr="008E19FA">
              <w:rPr>
                <w:rFonts w:ascii="仿宋" w:eastAsia="仿宋" w:hAnsi="仿宋"/>
                <w:color w:val="000000"/>
                <w:kern w:val="2"/>
                <w:sz w:val="21"/>
                <w:szCs w:val="21"/>
              </w:rPr>
              <w:t>.</w:t>
            </w:r>
            <w:r w:rsidRPr="008E19FA">
              <w:rPr>
                <w:rFonts w:ascii="仿宋" w:eastAsia="仿宋" w:hAnsi="仿宋" w:hint="eastAsia"/>
                <w:color w:val="000000"/>
                <w:kern w:val="2"/>
                <w:sz w:val="21"/>
                <w:szCs w:val="21"/>
              </w:rPr>
              <w:t>团的支部委员会一般由三至五人组成。团员人数在七名以下的支部中只需选举支部书记一人，或书记、副书记各一人。</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spacing w:line="240" w:lineRule="exact"/>
              <w:rPr>
                <w:rFonts w:ascii="仿宋" w:eastAsia="仿宋" w:hAnsi="仿宋"/>
                <w:color w:val="000000"/>
                <w:spacing w:val="-20"/>
                <w:szCs w:val="21"/>
              </w:rPr>
            </w:pPr>
            <w:r w:rsidRPr="008E19FA">
              <w:rPr>
                <w:rFonts w:ascii="仿宋" w:eastAsia="仿宋" w:hAnsi="仿宋" w:hint="eastAsia"/>
                <w:color w:val="000000"/>
                <w:szCs w:val="21"/>
              </w:rPr>
              <w:t>查看团支部的人员构成，未达标的扣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751"/>
        </w:trPr>
        <w:tc>
          <w:tcPr>
            <w:tcW w:w="900" w:type="dxa"/>
            <w:vMerge/>
            <w:vAlign w:val="center"/>
          </w:tcPr>
          <w:p w:rsidR="00AB735C" w:rsidRPr="008E19FA" w:rsidRDefault="00AB735C">
            <w:pPr>
              <w:spacing w:line="260" w:lineRule="exact"/>
              <w:jc w:val="center"/>
              <w:rPr>
                <w:rFonts w:ascii="仿宋" w:eastAsia="仿宋" w:hAnsi="仿宋" w:cs="宋体"/>
                <w:color w:val="000000"/>
                <w:szCs w:val="21"/>
              </w:rPr>
            </w:pPr>
          </w:p>
        </w:tc>
        <w:tc>
          <w:tcPr>
            <w:tcW w:w="711" w:type="dxa"/>
            <w:vMerge w:val="restart"/>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资料</w:t>
            </w:r>
          </w:p>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规范</w:t>
            </w:r>
          </w:p>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w:t>
            </w:r>
            <w:r w:rsidRPr="008E19FA">
              <w:rPr>
                <w:rFonts w:ascii="仿宋" w:eastAsia="仿宋" w:hAnsi="仿宋"/>
                <w:color w:val="000000"/>
                <w:szCs w:val="21"/>
              </w:rPr>
              <w:t>6</w:t>
            </w:r>
            <w:r w:rsidRPr="008E19FA">
              <w:rPr>
                <w:rFonts w:ascii="仿宋" w:eastAsia="仿宋" w:hAnsi="仿宋" w:hint="eastAsia"/>
                <w:color w:val="000000"/>
                <w:szCs w:val="21"/>
              </w:rPr>
              <w:t>分）</w:t>
            </w: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s="宋体"/>
                <w:color w:val="000000"/>
                <w:szCs w:val="21"/>
              </w:rPr>
            </w:pPr>
            <w:r w:rsidRPr="008E19FA">
              <w:rPr>
                <w:rFonts w:ascii="仿宋" w:eastAsia="仿宋" w:hAnsi="仿宋"/>
                <w:color w:val="000000"/>
                <w:szCs w:val="21"/>
              </w:rPr>
              <w:t>3</w:t>
            </w:r>
            <w:r w:rsidRPr="008E19FA">
              <w:rPr>
                <w:rFonts w:ascii="仿宋" w:eastAsia="仿宋" w:hAnsi="仿宋" w:hint="eastAsia"/>
                <w:color w:val="000000"/>
                <w:szCs w:val="21"/>
              </w:rPr>
              <w:t>、制定《青年大学习》活动方案，每季度有主题学习活动。</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spacing w:line="240" w:lineRule="exact"/>
              <w:rPr>
                <w:rFonts w:ascii="仿宋" w:eastAsia="仿宋" w:hAnsi="仿宋" w:cs="宋体"/>
                <w:color w:val="000000"/>
                <w:szCs w:val="21"/>
              </w:rPr>
            </w:pPr>
            <w:r w:rsidRPr="008E19FA">
              <w:rPr>
                <w:rFonts w:ascii="仿宋" w:eastAsia="仿宋" w:hAnsi="仿宋" w:hint="eastAsia"/>
                <w:color w:val="000000"/>
                <w:szCs w:val="21"/>
              </w:rPr>
              <w:t>查看文件资料，没有工作安排的扣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655"/>
        </w:trPr>
        <w:tc>
          <w:tcPr>
            <w:tcW w:w="900" w:type="dxa"/>
            <w:vMerge/>
            <w:vAlign w:val="center"/>
          </w:tcPr>
          <w:p w:rsidR="00AB735C" w:rsidRPr="008E19FA" w:rsidRDefault="00AB735C">
            <w:pPr>
              <w:spacing w:line="260" w:lineRule="exact"/>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4.</w:t>
            </w:r>
            <w:r w:rsidRPr="008E19FA">
              <w:rPr>
                <w:rFonts w:ascii="仿宋" w:eastAsia="仿宋" w:hAnsi="仿宋" w:hint="eastAsia"/>
                <w:color w:val="000000"/>
                <w:szCs w:val="21"/>
                <w:lang w:val="zh-CN"/>
              </w:rPr>
              <w:t>配备《团支部工作使用手册》，专人负责填写信息。</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hint="eastAsia"/>
                <w:color w:val="000000"/>
                <w:szCs w:val="21"/>
                <w:lang w:val="zh-CN"/>
              </w:rPr>
              <w:t>查看配备填写情况，未配备扣</w:t>
            </w:r>
            <w:r w:rsidRPr="008E19FA">
              <w:rPr>
                <w:rFonts w:ascii="仿宋" w:eastAsia="仿宋" w:hAnsi="仿宋"/>
                <w:color w:val="000000"/>
                <w:szCs w:val="21"/>
              </w:rPr>
              <w:t>2</w:t>
            </w:r>
            <w:r w:rsidRPr="008E19FA">
              <w:rPr>
                <w:rFonts w:ascii="仿宋" w:eastAsia="仿宋" w:hAnsi="仿宋" w:hint="eastAsia"/>
                <w:color w:val="000000"/>
                <w:szCs w:val="21"/>
              </w:rPr>
              <w:t>分，填写不规范扣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621"/>
        </w:trPr>
        <w:tc>
          <w:tcPr>
            <w:tcW w:w="900" w:type="dxa"/>
            <w:vMerge/>
            <w:vAlign w:val="center"/>
          </w:tcPr>
          <w:p w:rsidR="00AB735C" w:rsidRPr="008E19FA" w:rsidRDefault="00AB735C">
            <w:pPr>
              <w:spacing w:line="260" w:lineRule="exact"/>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5.</w:t>
            </w:r>
            <w:r w:rsidRPr="008E19FA">
              <w:rPr>
                <w:rFonts w:ascii="仿宋" w:eastAsia="仿宋" w:hAnsi="仿宋" w:hint="eastAsia"/>
                <w:color w:val="000000"/>
                <w:szCs w:val="21"/>
              </w:rPr>
              <w:t>各项团建工作和活动资料齐全，按类归档，按要求记录规范。</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lang w:val="zh-CN"/>
              </w:rPr>
            </w:pPr>
            <w:r w:rsidRPr="008E19FA">
              <w:rPr>
                <w:rFonts w:ascii="仿宋" w:eastAsia="仿宋" w:hAnsi="仿宋" w:hint="eastAsia"/>
                <w:color w:val="000000"/>
                <w:szCs w:val="21"/>
              </w:rPr>
              <w:t>查看档案资料，未归档扣</w:t>
            </w:r>
            <w:r w:rsidRPr="008E19FA">
              <w:rPr>
                <w:rFonts w:ascii="仿宋" w:eastAsia="仿宋" w:hAnsi="仿宋"/>
                <w:color w:val="000000"/>
                <w:szCs w:val="21"/>
              </w:rPr>
              <w:t>2</w:t>
            </w:r>
            <w:r w:rsidRPr="008E19FA">
              <w:rPr>
                <w:rFonts w:ascii="仿宋" w:eastAsia="仿宋" w:hAnsi="仿宋" w:hint="eastAsia"/>
                <w:color w:val="000000"/>
                <w:szCs w:val="21"/>
              </w:rPr>
              <w:t>分，不规范扣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rsidTr="00AD549E">
        <w:trPr>
          <w:trHeight w:val="70"/>
        </w:trPr>
        <w:tc>
          <w:tcPr>
            <w:tcW w:w="900" w:type="dxa"/>
            <w:vMerge w:val="restart"/>
            <w:vAlign w:val="center"/>
          </w:tcPr>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二、</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组</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织</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建</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设</w:t>
            </w:r>
          </w:p>
          <w:p w:rsidR="00AB735C" w:rsidRPr="008E19FA" w:rsidRDefault="00AB735C" w:rsidP="00AD549E">
            <w:pPr>
              <w:spacing w:line="280" w:lineRule="exact"/>
              <w:jc w:val="center"/>
              <w:rPr>
                <w:rFonts w:ascii="宋体"/>
                <w:b/>
                <w:color w:val="000000"/>
                <w:spacing w:val="-20"/>
                <w:sz w:val="18"/>
                <w:szCs w:val="18"/>
              </w:rPr>
            </w:pPr>
          </w:p>
          <w:p w:rsidR="00AB735C" w:rsidRPr="008E19FA" w:rsidRDefault="00AB735C" w:rsidP="00AD549E">
            <w:pPr>
              <w:spacing w:line="280" w:lineRule="exact"/>
              <w:jc w:val="center"/>
              <w:rPr>
                <w:rFonts w:ascii="宋体" w:hAnsi="宋体"/>
                <w:b/>
                <w:color w:val="000000"/>
                <w:spacing w:val="-20"/>
                <w:sz w:val="18"/>
                <w:szCs w:val="18"/>
              </w:rPr>
            </w:pPr>
            <w:r w:rsidRPr="008E19FA">
              <w:rPr>
                <w:rFonts w:ascii="宋体" w:hAnsi="宋体"/>
                <w:b/>
                <w:color w:val="000000"/>
                <w:spacing w:val="-20"/>
                <w:sz w:val="18"/>
                <w:szCs w:val="18"/>
              </w:rPr>
              <w:t>(40</w:t>
            </w:r>
            <w:r w:rsidRPr="008E19FA">
              <w:rPr>
                <w:rFonts w:ascii="宋体" w:hAnsi="宋体" w:hint="eastAsia"/>
                <w:b/>
                <w:color w:val="000000"/>
                <w:spacing w:val="-20"/>
                <w:sz w:val="18"/>
                <w:szCs w:val="18"/>
              </w:rPr>
              <w:t>分</w:t>
            </w:r>
            <w:r w:rsidRPr="008E19FA">
              <w:rPr>
                <w:rFonts w:ascii="宋体" w:hAnsi="宋体"/>
                <w:b/>
                <w:color w:val="000000"/>
                <w:spacing w:val="-20"/>
                <w:sz w:val="18"/>
                <w:szCs w:val="18"/>
              </w:rPr>
              <w:t>)</w:t>
            </w:r>
          </w:p>
          <w:p w:rsidR="00AB735C" w:rsidRPr="008E19FA" w:rsidRDefault="00AB735C" w:rsidP="00AD549E">
            <w:pPr>
              <w:spacing w:line="280" w:lineRule="exact"/>
              <w:jc w:val="center"/>
              <w:rPr>
                <w:rFonts w:ascii="宋体"/>
                <w:b/>
                <w:color w:val="000000"/>
                <w:spacing w:val="-20"/>
                <w:sz w:val="18"/>
                <w:szCs w:val="18"/>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rsidP="00AD549E">
            <w:pPr>
              <w:spacing w:line="280" w:lineRule="exact"/>
              <w:rPr>
                <w:rFonts w:ascii="仿宋" w:eastAsia="仿宋" w:hAnsi="仿宋"/>
                <w:b/>
                <w:color w:val="000000"/>
                <w:sz w:val="18"/>
                <w:szCs w:val="18"/>
              </w:rPr>
            </w:pPr>
          </w:p>
        </w:tc>
        <w:tc>
          <w:tcPr>
            <w:tcW w:w="7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团组织按期换届</w:t>
            </w:r>
          </w:p>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w:t>
            </w:r>
            <w:r w:rsidRPr="008E19FA">
              <w:rPr>
                <w:rFonts w:ascii="仿宋" w:eastAsia="仿宋" w:hAnsi="仿宋"/>
                <w:color w:val="000000"/>
                <w:szCs w:val="21"/>
              </w:rPr>
              <w:t>5</w:t>
            </w:r>
            <w:r w:rsidRPr="008E19FA">
              <w:rPr>
                <w:rFonts w:ascii="仿宋" w:eastAsia="仿宋" w:hAnsi="仿宋" w:hint="eastAsia"/>
                <w:color w:val="000000"/>
                <w:szCs w:val="21"/>
              </w:rPr>
              <w:t>分）</w:t>
            </w: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6</w:t>
            </w:r>
            <w:r w:rsidRPr="008E19FA">
              <w:rPr>
                <w:rFonts w:ascii="仿宋" w:eastAsia="仿宋" w:hAnsi="仿宋" w:hint="eastAsia"/>
                <w:color w:val="000000"/>
                <w:szCs w:val="21"/>
              </w:rPr>
              <w:t>．团的支部委员会由团员大会选举产生，每届任期两年或三年，其中大、中学校学生支部委员会每届任期一年。及时制定换届计划报上级团组织批准。</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查看文件、会议记录等资料。未按期换届扣</w:t>
            </w:r>
            <w:r w:rsidRPr="008E19FA">
              <w:rPr>
                <w:rFonts w:ascii="仿宋" w:eastAsia="仿宋" w:hAnsi="仿宋"/>
                <w:color w:val="000000"/>
                <w:szCs w:val="21"/>
              </w:rPr>
              <w:t>3</w:t>
            </w:r>
            <w:r w:rsidRPr="008E19FA">
              <w:rPr>
                <w:rFonts w:ascii="仿宋" w:eastAsia="仿宋" w:hAnsi="仿宋" w:hint="eastAsia"/>
                <w:color w:val="000000"/>
                <w:szCs w:val="21"/>
              </w:rPr>
              <w:t>分，材料不规范扣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426"/>
        </w:trPr>
        <w:tc>
          <w:tcPr>
            <w:tcW w:w="900" w:type="dxa"/>
            <w:vMerge/>
            <w:vAlign w:val="center"/>
          </w:tcPr>
          <w:p w:rsidR="00AB735C" w:rsidRPr="008E19FA" w:rsidRDefault="00AB735C">
            <w:pPr>
              <w:spacing w:line="260" w:lineRule="exact"/>
              <w:jc w:val="center"/>
              <w:rPr>
                <w:rFonts w:ascii="仿宋" w:eastAsia="仿宋" w:hAnsi="仿宋"/>
                <w:b/>
                <w:color w:val="000000"/>
                <w:sz w:val="18"/>
                <w:szCs w:val="18"/>
              </w:rPr>
            </w:pPr>
          </w:p>
        </w:tc>
        <w:tc>
          <w:tcPr>
            <w:tcW w:w="711" w:type="dxa"/>
            <w:vMerge w:val="restart"/>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团员发展</w:t>
            </w:r>
          </w:p>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pacing w:val="-20"/>
                <w:szCs w:val="21"/>
              </w:rPr>
              <w:t>（</w:t>
            </w:r>
            <w:r w:rsidRPr="008E19FA">
              <w:rPr>
                <w:rFonts w:ascii="仿宋" w:eastAsia="仿宋" w:hAnsi="仿宋"/>
                <w:color w:val="000000"/>
                <w:spacing w:val="-20"/>
                <w:szCs w:val="21"/>
              </w:rPr>
              <w:t>20</w:t>
            </w:r>
            <w:r w:rsidRPr="008E19FA">
              <w:rPr>
                <w:rFonts w:ascii="仿宋" w:eastAsia="仿宋" w:hAnsi="仿宋" w:hint="eastAsia"/>
                <w:color w:val="000000"/>
                <w:spacing w:val="-20"/>
                <w:szCs w:val="21"/>
              </w:rPr>
              <w:t>分）</w:t>
            </w: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7</w:t>
            </w:r>
            <w:r w:rsidRPr="008E19FA">
              <w:rPr>
                <w:rFonts w:ascii="仿宋" w:eastAsia="仿宋" w:hAnsi="仿宋" w:hint="eastAsia"/>
                <w:color w:val="000000"/>
                <w:szCs w:val="21"/>
              </w:rPr>
              <w:t>．按照计划数发展团员。</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3</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hint="eastAsia"/>
                <w:color w:val="000000"/>
                <w:szCs w:val="21"/>
              </w:rPr>
              <w:t>查看资料，超额发展扣</w:t>
            </w:r>
            <w:r w:rsidRPr="008E19FA">
              <w:rPr>
                <w:rFonts w:ascii="仿宋" w:eastAsia="仿宋" w:hAnsi="仿宋"/>
                <w:color w:val="000000"/>
                <w:szCs w:val="21"/>
              </w:rPr>
              <w:t>3</w:t>
            </w:r>
            <w:r w:rsidRPr="008E19FA">
              <w:rPr>
                <w:rFonts w:ascii="仿宋" w:eastAsia="仿宋" w:hAnsi="仿宋" w:hint="eastAsia"/>
                <w:color w:val="000000"/>
                <w:szCs w:val="21"/>
              </w:rPr>
              <w:t>分。</w:t>
            </w:r>
          </w:p>
        </w:tc>
      </w:tr>
      <w:tr w:rsidR="00AB735C" w:rsidRPr="008E19FA">
        <w:trPr>
          <w:trHeight w:val="436"/>
        </w:trPr>
        <w:tc>
          <w:tcPr>
            <w:tcW w:w="900" w:type="dxa"/>
            <w:vMerge/>
            <w:vAlign w:val="center"/>
          </w:tcPr>
          <w:p w:rsidR="00AB735C" w:rsidRPr="008E19FA" w:rsidRDefault="00AB735C">
            <w:pPr>
              <w:spacing w:line="260" w:lineRule="exact"/>
              <w:jc w:val="center"/>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8</w:t>
            </w:r>
            <w:r w:rsidRPr="008E19FA">
              <w:rPr>
                <w:rFonts w:ascii="仿宋" w:eastAsia="仿宋" w:hAnsi="仿宋" w:hint="eastAsia"/>
                <w:color w:val="000000"/>
                <w:szCs w:val="21"/>
              </w:rPr>
              <w:t>．严格执行入团年龄要求。</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hint="eastAsia"/>
                <w:color w:val="000000"/>
                <w:szCs w:val="21"/>
              </w:rPr>
              <w:t>查看资料，有不满</w:t>
            </w:r>
            <w:r w:rsidRPr="008E19FA">
              <w:rPr>
                <w:rFonts w:ascii="仿宋" w:eastAsia="仿宋" w:hAnsi="仿宋"/>
                <w:color w:val="000000"/>
                <w:szCs w:val="21"/>
              </w:rPr>
              <w:t>13</w:t>
            </w:r>
            <w:r w:rsidRPr="008E19FA">
              <w:rPr>
                <w:rFonts w:ascii="仿宋" w:eastAsia="仿宋" w:hAnsi="仿宋" w:hint="eastAsia"/>
                <w:color w:val="000000"/>
                <w:szCs w:val="21"/>
              </w:rPr>
              <w:t>周岁入团现象扣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576"/>
        </w:trPr>
        <w:tc>
          <w:tcPr>
            <w:tcW w:w="900" w:type="dxa"/>
            <w:vMerge/>
            <w:vAlign w:val="center"/>
          </w:tcPr>
          <w:p w:rsidR="00AB735C" w:rsidRPr="008E19FA" w:rsidRDefault="00AB735C">
            <w:pPr>
              <w:spacing w:line="260" w:lineRule="exact"/>
              <w:jc w:val="center"/>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9</w:t>
            </w:r>
            <w:r w:rsidRPr="008E19FA">
              <w:rPr>
                <w:rFonts w:ascii="仿宋" w:eastAsia="仿宋" w:hAnsi="仿宋" w:hint="eastAsia"/>
                <w:color w:val="000000"/>
                <w:szCs w:val="21"/>
              </w:rPr>
              <w:t>．《入团志愿书》填写规范，重要信息不得涂改，填写团员号码。</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3</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查看资料，填写不规范扣</w:t>
            </w:r>
            <w:r w:rsidRPr="008E19FA">
              <w:rPr>
                <w:rFonts w:ascii="仿宋" w:eastAsia="仿宋" w:hAnsi="仿宋"/>
                <w:color w:val="000000"/>
                <w:szCs w:val="21"/>
              </w:rPr>
              <w:t>2</w:t>
            </w:r>
            <w:r w:rsidRPr="008E19FA">
              <w:rPr>
                <w:rFonts w:ascii="仿宋" w:eastAsia="仿宋" w:hAnsi="仿宋" w:hint="eastAsia"/>
                <w:color w:val="000000"/>
                <w:szCs w:val="21"/>
              </w:rPr>
              <w:t>分，无团员号码扣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736"/>
        </w:trPr>
        <w:tc>
          <w:tcPr>
            <w:tcW w:w="900" w:type="dxa"/>
            <w:vMerge/>
            <w:vAlign w:val="center"/>
          </w:tcPr>
          <w:p w:rsidR="00AB735C" w:rsidRPr="008E19FA" w:rsidRDefault="00AB735C">
            <w:pPr>
              <w:spacing w:line="260" w:lineRule="exact"/>
              <w:jc w:val="center"/>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10</w:t>
            </w:r>
            <w:r w:rsidRPr="008E19FA">
              <w:rPr>
                <w:rFonts w:ascii="仿宋" w:eastAsia="仿宋" w:hAnsi="仿宋" w:hint="eastAsia"/>
                <w:color w:val="000000"/>
                <w:szCs w:val="21"/>
              </w:rPr>
              <w:t>．做好团员发展工作全程纪实，专人负责记录。</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3</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查看资料。未开展扣</w:t>
            </w:r>
            <w:r w:rsidRPr="008E19FA">
              <w:rPr>
                <w:rFonts w:ascii="仿宋" w:eastAsia="仿宋" w:hAnsi="仿宋"/>
                <w:color w:val="000000"/>
                <w:szCs w:val="21"/>
              </w:rPr>
              <w:t>2</w:t>
            </w:r>
            <w:r w:rsidRPr="008E19FA">
              <w:rPr>
                <w:rFonts w:ascii="仿宋" w:eastAsia="仿宋" w:hAnsi="仿宋" w:hint="eastAsia"/>
                <w:color w:val="000000"/>
                <w:szCs w:val="21"/>
              </w:rPr>
              <w:t>分，未及时填写扣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506"/>
        </w:trPr>
        <w:tc>
          <w:tcPr>
            <w:tcW w:w="900" w:type="dxa"/>
            <w:vMerge/>
            <w:vAlign w:val="center"/>
          </w:tcPr>
          <w:p w:rsidR="00AB735C" w:rsidRPr="008E19FA" w:rsidRDefault="00AB735C">
            <w:pPr>
              <w:spacing w:line="260" w:lineRule="exact"/>
              <w:jc w:val="center"/>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11</w:t>
            </w:r>
            <w:r w:rsidRPr="008E19FA">
              <w:rPr>
                <w:rFonts w:ascii="仿宋" w:eastAsia="仿宋" w:hAnsi="仿宋" w:hint="eastAsia"/>
                <w:color w:val="000000"/>
                <w:szCs w:val="21"/>
              </w:rPr>
              <w:t>．严格落实“十程序”“三公示”“九环节”。</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查看会议记录、文件资料。程序未到位扣</w:t>
            </w:r>
            <w:r w:rsidRPr="008E19FA">
              <w:rPr>
                <w:rFonts w:ascii="仿宋" w:eastAsia="仿宋" w:hAnsi="仿宋"/>
                <w:color w:val="000000"/>
                <w:szCs w:val="21"/>
              </w:rPr>
              <w:t>3</w:t>
            </w:r>
            <w:r w:rsidRPr="008E19FA">
              <w:rPr>
                <w:rFonts w:ascii="仿宋" w:eastAsia="仿宋" w:hAnsi="仿宋" w:hint="eastAsia"/>
                <w:color w:val="000000"/>
                <w:szCs w:val="21"/>
              </w:rPr>
              <w:t>分。</w:t>
            </w:r>
          </w:p>
        </w:tc>
      </w:tr>
      <w:tr w:rsidR="00AB735C" w:rsidRPr="008E19FA">
        <w:trPr>
          <w:trHeight w:val="856"/>
        </w:trPr>
        <w:tc>
          <w:tcPr>
            <w:tcW w:w="900" w:type="dxa"/>
            <w:vMerge/>
            <w:vAlign w:val="center"/>
          </w:tcPr>
          <w:p w:rsidR="00AB735C" w:rsidRPr="008E19FA" w:rsidRDefault="00AB735C">
            <w:pPr>
              <w:spacing w:line="260" w:lineRule="exact"/>
              <w:jc w:val="center"/>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12</w:t>
            </w:r>
            <w:r w:rsidRPr="008E19FA">
              <w:rPr>
                <w:rFonts w:ascii="仿宋" w:eastAsia="仿宋" w:hAnsi="仿宋" w:hint="eastAsia"/>
                <w:color w:val="000000"/>
                <w:szCs w:val="21"/>
              </w:rPr>
              <w:t>．将新团员《入团志愿书》存入本人人事档案，未建立人事档案的学生团员的《入团志愿书》要建立团员档案。</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4</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查看档案资料，未落实扣</w:t>
            </w:r>
            <w:r w:rsidRPr="008E19FA">
              <w:rPr>
                <w:rFonts w:ascii="仿宋" w:eastAsia="仿宋" w:hAnsi="仿宋"/>
                <w:color w:val="000000"/>
                <w:szCs w:val="21"/>
              </w:rPr>
              <w:t>4</w:t>
            </w:r>
            <w:r w:rsidRPr="008E19FA">
              <w:rPr>
                <w:rFonts w:ascii="仿宋" w:eastAsia="仿宋" w:hAnsi="仿宋" w:hint="eastAsia"/>
                <w:color w:val="000000"/>
                <w:szCs w:val="21"/>
              </w:rPr>
              <w:t>分。</w:t>
            </w:r>
          </w:p>
        </w:tc>
      </w:tr>
      <w:tr w:rsidR="00AB735C" w:rsidRPr="008E19FA">
        <w:trPr>
          <w:trHeight w:val="695"/>
        </w:trPr>
        <w:tc>
          <w:tcPr>
            <w:tcW w:w="900" w:type="dxa"/>
            <w:vMerge/>
            <w:vAlign w:val="center"/>
          </w:tcPr>
          <w:p w:rsidR="00AB735C" w:rsidRPr="008E19FA" w:rsidRDefault="00AB735C">
            <w:pPr>
              <w:spacing w:line="260" w:lineRule="exact"/>
              <w:rPr>
                <w:rFonts w:ascii="仿宋" w:eastAsia="仿宋" w:hAnsi="仿宋"/>
                <w:b/>
                <w:color w:val="000000"/>
                <w:sz w:val="18"/>
                <w:szCs w:val="18"/>
              </w:rPr>
            </w:pPr>
          </w:p>
        </w:tc>
        <w:tc>
          <w:tcPr>
            <w:tcW w:w="711" w:type="dxa"/>
            <w:vMerge w:val="restart"/>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团员教育和管理</w:t>
            </w:r>
          </w:p>
          <w:p w:rsidR="00AB735C" w:rsidRPr="008E19FA" w:rsidRDefault="00AB735C">
            <w:pPr>
              <w:spacing w:line="240" w:lineRule="exact"/>
              <w:jc w:val="center"/>
              <w:rPr>
                <w:rFonts w:ascii="仿宋" w:eastAsia="仿宋" w:hAnsi="仿宋"/>
                <w:color w:val="000000"/>
                <w:spacing w:val="-20"/>
                <w:szCs w:val="21"/>
              </w:rPr>
            </w:pPr>
            <w:r w:rsidRPr="008E19FA">
              <w:rPr>
                <w:rFonts w:ascii="仿宋" w:eastAsia="仿宋" w:hAnsi="仿宋" w:hint="eastAsia"/>
                <w:color w:val="000000"/>
                <w:spacing w:val="-20"/>
                <w:szCs w:val="21"/>
              </w:rPr>
              <w:t>（</w:t>
            </w:r>
            <w:r w:rsidRPr="008E19FA">
              <w:rPr>
                <w:rFonts w:ascii="仿宋" w:eastAsia="仿宋" w:hAnsi="仿宋"/>
                <w:color w:val="000000"/>
                <w:spacing w:val="-20"/>
                <w:szCs w:val="21"/>
              </w:rPr>
              <w:t>10</w:t>
            </w:r>
            <w:r w:rsidRPr="008E19FA">
              <w:rPr>
                <w:rFonts w:ascii="仿宋" w:eastAsia="仿宋" w:hAnsi="仿宋" w:hint="eastAsia"/>
                <w:color w:val="000000"/>
                <w:spacing w:val="-20"/>
                <w:szCs w:val="21"/>
              </w:rPr>
              <w:t>分）</w:t>
            </w: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13</w:t>
            </w:r>
            <w:r w:rsidRPr="008E19FA">
              <w:rPr>
                <w:rFonts w:ascii="仿宋" w:eastAsia="仿宋" w:hAnsi="仿宋" w:hint="eastAsia"/>
                <w:color w:val="000000"/>
                <w:szCs w:val="21"/>
              </w:rPr>
              <w:t>．结合重大节庆日、纪念日，经常性地开展主题团日、重温入团誓词等活动。</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查看活动资料，缺一项材料每次扣</w:t>
            </w:r>
            <w:r w:rsidRPr="008E19FA">
              <w:rPr>
                <w:rFonts w:ascii="仿宋" w:eastAsia="仿宋" w:hAnsi="仿宋"/>
                <w:color w:val="000000"/>
                <w:szCs w:val="21"/>
              </w:rPr>
              <w:t>1</w:t>
            </w:r>
            <w:r w:rsidRPr="008E19FA">
              <w:rPr>
                <w:rFonts w:ascii="仿宋" w:eastAsia="仿宋" w:hAnsi="仿宋" w:hint="eastAsia"/>
                <w:color w:val="000000"/>
                <w:szCs w:val="21"/>
              </w:rPr>
              <w:t>分，少一项程序每次扣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604"/>
        </w:trPr>
        <w:tc>
          <w:tcPr>
            <w:tcW w:w="900" w:type="dxa"/>
            <w:vMerge/>
            <w:vAlign w:val="center"/>
          </w:tcPr>
          <w:p w:rsidR="00AB735C" w:rsidRPr="008E19FA" w:rsidRDefault="00AB735C">
            <w:pPr>
              <w:spacing w:line="260" w:lineRule="exact"/>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14</w:t>
            </w:r>
            <w:r w:rsidRPr="008E19FA">
              <w:rPr>
                <w:rFonts w:ascii="仿宋" w:eastAsia="仿宋" w:hAnsi="仿宋" w:hint="eastAsia"/>
                <w:color w:val="000000"/>
                <w:szCs w:val="21"/>
              </w:rPr>
              <w:t>．团员信息准确录入“智慧团建”系统。</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3</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查看核对系统记录，未录入扣</w:t>
            </w:r>
            <w:r w:rsidRPr="008E19FA">
              <w:rPr>
                <w:rFonts w:ascii="仿宋" w:eastAsia="仿宋" w:hAnsi="仿宋"/>
                <w:color w:val="000000"/>
                <w:szCs w:val="21"/>
              </w:rPr>
              <w:t>3</w:t>
            </w:r>
            <w:r w:rsidRPr="008E19FA">
              <w:rPr>
                <w:rFonts w:ascii="仿宋" w:eastAsia="仿宋" w:hAnsi="仿宋" w:hint="eastAsia"/>
                <w:color w:val="000000"/>
                <w:szCs w:val="21"/>
              </w:rPr>
              <w:t>分，未全部录入扣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687"/>
        </w:trPr>
        <w:tc>
          <w:tcPr>
            <w:tcW w:w="900" w:type="dxa"/>
            <w:vMerge/>
            <w:vAlign w:val="center"/>
          </w:tcPr>
          <w:p w:rsidR="00AB735C" w:rsidRPr="008E19FA" w:rsidRDefault="00AB735C">
            <w:pPr>
              <w:spacing w:line="260" w:lineRule="exact"/>
              <w:rPr>
                <w:rFonts w:ascii="仿宋" w:eastAsia="仿宋" w:hAnsi="仿宋"/>
                <w:b/>
                <w:color w:val="000000"/>
                <w:sz w:val="18"/>
                <w:szCs w:val="18"/>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15</w:t>
            </w:r>
            <w:r w:rsidRPr="008E19FA">
              <w:rPr>
                <w:rFonts w:ascii="仿宋" w:eastAsia="仿宋" w:hAnsi="仿宋" w:hint="eastAsia"/>
                <w:color w:val="000000"/>
                <w:szCs w:val="21"/>
              </w:rPr>
              <w:t>．对不履行团员义务的，及时按章处置。</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pacing w:val="-4"/>
                <w:szCs w:val="21"/>
              </w:rPr>
            </w:pPr>
            <w:r w:rsidRPr="008E19FA">
              <w:rPr>
                <w:rFonts w:ascii="仿宋" w:eastAsia="仿宋" w:hAnsi="仿宋" w:hint="eastAsia"/>
                <w:color w:val="000000"/>
                <w:spacing w:val="-4"/>
                <w:szCs w:val="21"/>
              </w:rPr>
              <w:t>查看资料，未及时处置不合格团员的扣</w:t>
            </w:r>
            <w:r w:rsidRPr="008E19FA">
              <w:rPr>
                <w:rFonts w:ascii="仿宋" w:eastAsia="仿宋" w:hAnsi="仿宋"/>
                <w:color w:val="000000"/>
                <w:spacing w:val="-4"/>
                <w:szCs w:val="21"/>
              </w:rPr>
              <w:t>2</w:t>
            </w:r>
            <w:r w:rsidRPr="008E19FA">
              <w:rPr>
                <w:rFonts w:ascii="仿宋" w:eastAsia="仿宋" w:hAnsi="仿宋" w:hint="eastAsia"/>
                <w:color w:val="000000"/>
                <w:spacing w:val="-4"/>
                <w:szCs w:val="21"/>
              </w:rPr>
              <w:t>分。</w:t>
            </w:r>
          </w:p>
        </w:tc>
      </w:tr>
      <w:tr w:rsidR="00AB735C" w:rsidRPr="008E19FA">
        <w:trPr>
          <w:trHeight w:val="545"/>
        </w:trPr>
        <w:tc>
          <w:tcPr>
            <w:tcW w:w="900" w:type="dxa"/>
            <w:vMerge/>
            <w:vAlign w:val="center"/>
          </w:tcPr>
          <w:p w:rsidR="00AB735C" w:rsidRPr="008E19FA" w:rsidRDefault="00AB735C">
            <w:pPr>
              <w:spacing w:line="260" w:lineRule="exact"/>
              <w:jc w:val="center"/>
              <w:rPr>
                <w:rFonts w:ascii="仿宋" w:eastAsia="仿宋" w:hAnsi="仿宋"/>
                <w:color w:val="000000"/>
              </w:rPr>
            </w:pPr>
          </w:p>
        </w:tc>
        <w:tc>
          <w:tcPr>
            <w:tcW w:w="711" w:type="dxa"/>
            <w:vMerge w:val="restart"/>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按时收缴团费</w:t>
            </w:r>
          </w:p>
          <w:p w:rsidR="00AB735C" w:rsidRPr="008E19FA" w:rsidRDefault="00AB735C">
            <w:pPr>
              <w:spacing w:line="240" w:lineRule="exact"/>
              <w:rPr>
                <w:rFonts w:ascii="仿宋" w:eastAsia="仿宋" w:hAnsi="仿宋"/>
                <w:color w:val="000000"/>
              </w:rPr>
            </w:pPr>
            <w:r w:rsidRPr="008E19FA">
              <w:rPr>
                <w:rFonts w:ascii="仿宋" w:eastAsia="仿宋" w:hAnsi="仿宋" w:hint="eastAsia"/>
                <w:color w:val="000000"/>
                <w:szCs w:val="21"/>
              </w:rPr>
              <w:t>（</w:t>
            </w:r>
            <w:r w:rsidRPr="008E19FA">
              <w:rPr>
                <w:rFonts w:ascii="仿宋" w:eastAsia="仿宋" w:hAnsi="仿宋"/>
                <w:color w:val="000000"/>
                <w:szCs w:val="21"/>
              </w:rPr>
              <w:t>5</w:t>
            </w:r>
            <w:r w:rsidRPr="008E19FA">
              <w:rPr>
                <w:rFonts w:ascii="仿宋" w:eastAsia="仿宋" w:hAnsi="仿宋" w:hint="eastAsia"/>
                <w:color w:val="000000"/>
                <w:szCs w:val="21"/>
              </w:rPr>
              <w:t>分）</w:t>
            </w: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lang w:val="zh-CN"/>
              </w:rPr>
            </w:pPr>
            <w:r w:rsidRPr="008E19FA">
              <w:rPr>
                <w:rFonts w:ascii="仿宋" w:eastAsia="仿宋" w:hAnsi="仿宋"/>
                <w:color w:val="000000"/>
                <w:szCs w:val="21"/>
              </w:rPr>
              <w:t>16</w:t>
            </w:r>
            <w:r w:rsidRPr="008E19FA">
              <w:rPr>
                <w:rFonts w:ascii="仿宋" w:eastAsia="仿宋" w:hAnsi="仿宋" w:hint="eastAsia"/>
                <w:color w:val="000000"/>
                <w:szCs w:val="21"/>
              </w:rPr>
              <w:t>．按月收取团费，最长不能超过一个季度。</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lang w:val="zh-CN"/>
              </w:rPr>
            </w:pPr>
            <w:r w:rsidRPr="008E19FA">
              <w:rPr>
                <w:rFonts w:ascii="仿宋" w:eastAsia="仿宋" w:hAnsi="仿宋" w:hint="eastAsia"/>
                <w:color w:val="000000"/>
                <w:szCs w:val="21"/>
              </w:rPr>
              <w:t>查看资料，超过一个季度收缴扣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345"/>
        </w:trPr>
        <w:tc>
          <w:tcPr>
            <w:tcW w:w="900" w:type="dxa"/>
            <w:vMerge/>
            <w:vAlign w:val="center"/>
          </w:tcPr>
          <w:p w:rsidR="00AB735C" w:rsidRPr="008E19FA" w:rsidRDefault="00AB735C">
            <w:pPr>
              <w:spacing w:line="260" w:lineRule="exact"/>
              <w:jc w:val="center"/>
              <w:rPr>
                <w:rFonts w:ascii="仿宋" w:eastAsia="仿宋" w:hAnsi="仿宋"/>
                <w:color w:val="000000"/>
              </w:rPr>
            </w:pPr>
          </w:p>
        </w:tc>
        <w:tc>
          <w:tcPr>
            <w:tcW w:w="711" w:type="dxa"/>
            <w:vMerge/>
            <w:vAlign w:val="bottom"/>
          </w:tcPr>
          <w:p w:rsidR="00AB735C" w:rsidRPr="008E19FA" w:rsidRDefault="00AB735C">
            <w:pPr>
              <w:spacing w:line="240" w:lineRule="exact"/>
              <w:jc w:val="center"/>
              <w:rPr>
                <w:rFonts w:ascii="仿宋" w:eastAsia="仿宋" w:hAnsi="仿宋"/>
                <w:color w:val="000000"/>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17</w:t>
            </w:r>
            <w:r w:rsidRPr="008E19FA">
              <w:rPr>
                <w:rFonts w:ascii="仿宋" w:eastAsia="仿宋" w:hAnsi="仿宋" w:hint="eastAsia"/>
                <w:color w:val="000000"/>
                <w:szCs w:val="21"/>
              </w:rPr>
              <w:t>．按标准收取团费，做好记录，并及时上缴至上级团组织。</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3</w:t>
            </w:r>
          </w:p>
        </w:tc>
        <w:tc>
          <w:tcPr>
            <w:tcW w:w="3565"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pacing w:val="-4"/>
                <w:szCs w:val="21"/>
              </w:rPr>
            </w:pPr>
            <w:r w:rsidRPr="008E19FA">
              <w:rPr>
                <w:rFonts w:ascii="仿宋" w:eastAsia="仿宋" w:hAnsi="仿宋" w:hint="eastAsia"/>
                <w:color w:val="000000"/>
                <w:spacing w:val="-4"/>
                <w:szCs w:val="21"/>
              </w:rPr>
              <w:t>查看团员证、缴款凭证等相关资料，未及时登记扣</w:t>
            </w:r>
            <w:r w:rsidRPr="008E19FA">
              <w:rPr>
                <w:rFonts w:ascii="仿宋" w:eastAsia="仿宋" w:hAnsi="仿宋"/>
                <w:color w:val="000000"/>
                <w:spacing w:val="-4"/>
                <w:szCs w:val="21"/>
              </w:rPr>
              <w:t>2</w:t>
            </w:r>
            <w:r w:rsidRPr="008E19FA">
              <w:rPr>
                <w:rFonts w:ascii="仿宋" w:eastAsia="仿宋" w:hAnsi="仿宋" w:hint="eastAsia"/>
                <w:color w:val="000000"/>
                <w:spacing w:val="-4"/>
                <w:szCs w:val="21"/>
              </w:rPr>
              <w:t>分，未上缴团费扣</w:t>
            </w:r>
            <w:r w:rsidRPr="008E19FA">
              <w:rPr>
                <w:rFonts w:ascii="仿宋" w:eastAsia="仿宋" w:hAnsi="仿宋"/>
                <w:color w:val="000000"/>
                <w:spacing w:val="-4"/>
                <w:szCs w:val="21"/>
              </w:rPr>
              <w:t>3</w:t>
            </w:r>
            <w:r w:rsidRPr="008E19FA">
              <w:rPr>
                <w:rFonts w:ascii="仿宋" w:eastAsia="仿宋" w:hAnsi="仿宋" w:hint="eastAsia"/>
                <w:color w:val="000000"/>
                <w:spacing w:val="-4"/>
                <w:szCs w:val="21"/>
              </w:rPr>
              <w:t>分。</w:t>
            </w:r>
          </w:p>
        </w:tc>
      </w:tr>
      <w:tr w:rsidR="00AB735C" w:rsidRPr="008E19FA">
        <w:trPr>
          <w:trHeight w:val="750"/>
        </w:trPr>
        <w:tc>
          <w:tcPr>
            <w:tcW w:w="900" w:type="dxa"/>
            <w:vMerge w:val="restart"/>
            <w:vAlign w:val="center"/>
          </w:tcPr>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pPr>
              <w:spacing w:line="260" w:lineRule="exact"/>
              <w:jc w:val="center"/>
              <w:rPr>
                <w:rFonts w:ascii="仿宋" w:eastAsia="仿宋" w:hAnsi="仿宋" w:cs="楷体_GB2312"/>
                <w:b/>
                <w:color w:val="000000"/>
                <w:spacing w:val="-20"/>
                <w:szCs w:val="21"/>
              </w:rPr>
            </w:pP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三、</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制</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度</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建</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设</w:t>
            </w:r>
          </w:p>
          <w:p w:rsidR="00AB735C" w:rsidRPr="008E19FA" w:rsidRDefault="00AB735C" w:rsidP="00AD549E">
            <w:pPr>
              <w:spacing w:line="280" w:lineRule="exact"/>
              <w:jc w:val="center"/>
              <w:rPr>
                <w:rFonts w:ascii="宋体"/>
                <w:b/>
                <w:color w:val="000000"/>
                <w:spacing w:val="-20"/>
                <w:sz w:val="18"/>
                <w:szCs w:val="18"/>
              </w:rPr>
            </w:pPr>
          </w:p>
          <w:p w:rsidR="00AB735C" w:rsidRPr="008E19FA" w:rsidRDefault="00AB735C" w:rsidP="00AD549E">
            <w:pPr>
              <w:spacing w:line="280" w:lineRule="exact"/>
              <w:jc w:val="center"/>
              <w:rPr>
                <w:rFonts w:ascii="仿宋" w:eastAsia="仿宋" w:hAnsi="仿宋"/>
                <w:color w:val="000000"/>
              </w:rPr>
            </w:pPr>
            <w:r w:rsidRPr="008E19FA">
              <w:rPr>
                <w:rFonts w:ascii="宋体" w:hAnsi="宋体"/>
                <w:b/>
                <w:color w:val="000000"/>
                <w:spacing w:val="-20"/>
                <w:sz w:val="18"/>
                <w:szCs w:val="18"/>
              </w:rPr>
              <w:t>(40</w:t>
            </w:r>
            <w:r w:rsidRPr="008E19FA">
              <w:rPr>
                <w:rFonts w:ascii="宋体" w:hAnsi="宋体" w:hint="eastAsia"/>
                <w:b/>
                <w:color w:val="000000"/>
                <w:spacing w:val="-20"/>
                <w:sz w:val="18"/>
                <w:szCs w:val="18"/>
              </w:rPr>
              <w:t>分</w:t>
            </w:r>
            <w:r w:rsidRPr="008E19FA">
              <w:rPr>
                <w:rFonts w:ascii="宋体" w:hAnsi="宋体"/>
                <w:b/>
                <w:color w:val="000000"/>
                <w:spacing w:val="-20"/>
                <w:sz w:val="18"/>
                <w:szCs w:val="18"/>
              </w:rPr>
              <w:t>)</w:t>
            </w:r>
          </w:p>
        </w:tc>
        <w:tc>
          <w:tcPr>
            <w:tcW w:w="711" w:type="dxa"/>
            <w:vMerge w:val="restart"/>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落实“三会两制一课”制度</w:t>
            </w:r>
          </w:p>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w:t>
            </w:r>
            <w:r w:rsidRPr="008E19FA">
              <w:rPr>
                <w:rFonts w:ascii="仿宋" w:eastAsia="仿宋" w:hAnsi="仿宋"/>
                <w:color w:val="000000"/>
                <w:szCs w:val="21"/>
              </w:rPr>
              <w:t>35</w:t>
            </w:r>
            <w:r w:rsidRPr="008E19FA">
              <w:rPr>
                <w:rFonts w:ascii="仿宋" w:eastAsia="仿宋" w:hAnsi="仿宋" w:hint="eastAsia"/>
                <w:color w:val="000000"/>
                <w:szCs w:val="21"/>
              </w:rPr>
              <w:t>分）</w:t>
            </w: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18.</w:t>
            </w:r>
            <w:r w:rsidRPr="008E19FA">
              <w:rPr>
                <w:rFonts w:ascii="仿宋" w:eastAsia="仿宋" w:hAnsi="仿宋" w:hint="eastAsia"/>
                <w:color w:val="000000"/>
                <w:szCs w:val="21"/>
              </w:rPr>
              <w:t>结合实际，出台本级“三会两制一课”制度，并将制度上墙。</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实地查看资料，无本级制度扣</w:t>
            </w:r>
            <w:r w:rsidRPr="008E19FA">
              <w:rPr>
                <w:rFonts w:ascii="仿宋" w:eastAsia="仿宋" w:hAnsi="仿宋"/>
                <w:color w:val="000000"/>
                <w:szCs w:val="21"/>
              </w:rPr>
              <w:t>3</w:t>
            </w:r>
            <w:r w:rsidRPr="008E19FA">
              <w:rPr>
                <w:rFonts w:ascii="仿宋" w:eastAsia="仿宋" w:hAnsi="仿宋" w:hint="eastAsia"/>
                <w:color w:val="000000"/>
                <w:szCs w:val="21"/>
              </w:rPr>
              <w:t>分，制度未上墙扣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623"/>
        </w:trPr>
        <w:tc>
          <w:tcPr>
            <w:tcW w:w="900" w:type="dxa"/>
            <w:vMerge/>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仿宋" w:eastAsia="仿宋" w:hAnsi="仿宋"/>
                <w:color w:val="000000"/>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仿宋" w:eastAsia="仿宋" w:hAnsi="仿宋"/>
                <w:color w:val="000000"/>
                <w:szCs w:val="21"/>
              </w:rPr>
            </w:pPr>
            <w:r w:rsidRPr="008E19FA">
              <w:rPr>
                <w:rFonts w:ascii="仿宋" w:eastAsia="仿宋" w:hAnsi="仿宋"/>
                <w:color w:val="000000"/>
                <w:szCs w:val="21"/>
              </w:rPr>
              <w:t xml:space="preserve">19. </w:t>
            </w:r>
            <w:r w:rsidRPr="008E19FA">
              <w:rPr>
                <w:rFonts w:ascii="仿宋" w:eastAsia="仿宋" w:hAnsi="仿宋" w:hint="eastAsia"/>
                <w:color w:val="000000"/>
                <w:szCs w:val="21"/>
              </w:rPr>
              <w:t>每季度召开一次支部大会，讨论相关事项。</w:t>
            </w:r>
          </w:p>
        </w:tc>
        <w:tc>
          <w:tcPr>
            <w:tcW w:w="511" w:type="dxa"/>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查看《团支部工作手册》，少开一次扣</w:t>
            </w:r>
            <w:r w:rsidRPr="008E19FA">
              <w:rPr>
                <w:rFonts w:ascii="仿宋" w:eastAsia="仿宋" w:hAnsi="仿宋"/>
                <w:color w:val="000000"/>
                <w:szCs w:val="21"/>
              </w:rPr>
              <w:t>1</w:t>
            </w:r>
            <w:r w:rsidRPr="008E19FA">
              <w:rPr>
                <w:rFonts w:ascii="仿宋" w:eastAsia="仿宋" w:hAnsi="仿宋" w:hint="eastAsia"/>
                <w:color w:val="000000"/>
                <w:szCs w:val="21"/>
              </w:rPr>
              <w:t>分，程序不规范扣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615"/>
        </w:trPr>
        <w:tc>
          <w:tcPr>
            <w:tcW w:w="900" w:type="dxa"/>
            <w:vMerge/>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仿宋" w:eastAsia="仿宋" w:hAnsi="仿宋"/>
                <w:color w:val="000000"/>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20.</w:t>
            </w:r>
            <w:r w:rsidRPr="008E19FA">
              <w:rPr>
                <w:rFonts w:ascii="仿宋" w:eastAsia="仿宋" w:hAnsi="仿宋" w:hint="eastAsia"/>
                <w:color w:val="000000"/>
                <w:szCs w:val="21"/>
              </w:rPr>
              <w:t>每月召开一次支委会，讨论相关事项。</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查看《团支部工作手册》，少开一次扣</w:t>
            </w:r>
            <w:r w:rsidRPr="008E19FA">
              <w:rPr>
                <w:rFonts w:ascii="仿宋" w:eastAsia="仿宋" w:hAnsi="仿宋"/>
                <w:color w:val="000000"/>
                <w:szCs w:val="21"/>
              </w:rPr>
              <w:t>0.5</w:t>
            </w:r>
            <w:r w:rsidRPr="008E19FA">
              <w:rPr>
                <w:rFonts w:ascii="仿宋" w:eastAsia="仿宋" w:hAnsi="仿宋" w:hint="eastAsia"/>
                <w:color w:val="000000"/>
                <w:szCs w:val="21"/>
              </w:rPr>
              <w:t>分，程序不规范扣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904"/>
        </w:trPr>
        <w:tc>
          <w:tcPr>
            <w:tcW w:w="900" w:type="dxa"/>
            <w:vMerge/>
            <w:vAlign w:val="center"/>
          </w:tcPr>
          <w:p w:rsidR="00AB735C" w:rsidRPr="008E19FA" w:rsidRDefault="00AB7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仿宋" w:eastAsia="仿宋" w:hAnsi="仿宋"/>
                <w:color w:val="000000"/>
              </w:rPr>
            </w:pPr>
          </w:p>
        </w:tc>
        <w:tc>
          <w:tcPr>
            <w:tcW w:w="711" w:type="dxa"/>
            <w:vMerge/>
            <w:vAlign w:val="center"/>
          </w:tcPr>
          <w:p w:rsidR="00AB735C" w:rsidRPr="008E19FA" w:rsidRDefault="00AB735C">
            <w:pPr>
              <w:spacing w:line="240" w:lineRule="exact"/>
              <w:jc w:val="center"/>
              <w:rPr>
                <w:rFonts w:ascii="仿宋" w:eastAsia="仿宋" w:hAnsi="仿宋"/>
                <w:color w:val="000000"/>
                <w:szCs w:val="21"/>
              </w:rPr>
            </w:pP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21.</w:t>
            </w:r>
            <w:r w:rsidRPr="008E19FA">
              <w:rPr>
                <w:rFonts w:ascii="仿宋" w:eastAsia="仿宋" w:hAnsi="仿宋" w:hint="eastAsia"/>
                <w:color w:val="000000"/>
                <w:szCs w:val="21"/>
              </w:rPr>
              <w:t>每年开展一次团员教育评议工作，其中优秀等次团员数量应控制在参加评议团员人数的</w:t>
            </w:r>
            <w:r w:rsidRPr="008E19FA">
              <w:rPr>
                <w:rFonts w:ascii="仿宋" w:eastAsia="仿宋" w:hAnsi="仿宋"/>
                <w:color w:val="000000"/>
                <w:szCs w:val="21"/>
              </w:rPr>
              <w:t>30%</w:t>
            </w:r>
            <w:r w:rsidRPr="008E19FA">
              <w:rPr>
                <w:rFonts w:ascii="仿宋" w:eastAsia="仿宋" w:hAnsi="仿宋" w:hint="eastAsia"/>
                <w:color w:val="000000"/>
                <w:szCs w:val="21"/>
              </w:rPr>
              <w:t>以内。</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s="宋体"/>
                <w:color w:val="000000"/>
                <w:szCs w:val="21"/>
              </w:rPr>
            </w:pPr>
            <w:r w:rsidRPr="008E19FA">
              <w:rPr>
                <w:rFonts w:ascii="仿宋" w:eastAsia="仿宋" w:hAnsi="仿宋" w:hint="eastAsia"/>
                <w:color w:val="000000"/>
                <w:szCs w:val="21"/>
              </w:rPr>
              <w:t>查看资料，优秀数量超标扣</w:t>
            </w:r>
            <w:r w:rsidRPr="008E19FA">
              <w:rPr>
                <w:rFonts w:ascii="仿宋" w:eastAsia="仿宋" w:hAnsi="仿宋"/>
                <w:color w:val="000000"/>
                <w:szCs w:val="21"/>
              </w:rPr>
              <w:t>3</w:t>
            </w:r>
            <w:r w:rsidRPr="008E19FA">
              <w:rPr>
                <w:rFonts w:ascii="仿宋" w:eastAsia="仿宋" w:hAnsi="仿宋" w:hint="eastAsia"/>
                <w:color w:val="000000"/>
                <w:szCs w:val="21"/>
              </w:rPr>
              <w:t>分。</w:t>
            </w:r>
          </w:p>
        </w:tc>
      </w:tr>
      <w:tr w:rsidR="00AB735C" w:rsidRPr="008E19FA">
        <w:trPr>
          <w:trHeight w:val="786"/>
        </w:trPr>
        <w:tc>
          <w:tcPr>
            <w:tcW w:w="900" w:type="dxa"/>
            <w:vMerge/>
            <w:vAlign w:val="center"/>
          </w:tcPr>
          <w:p w:rsidR="00AB735C" w:rsidRPr="008E19FA" w:rsidRDefault="00AB735C">
            <w:pPr>
              <w:spacing w:line="260" w:lineRule="exact"/>
              <w:jc w:val="center"/>
              <w:rPr>
                <w:rFonts w:ascii="仿宋" w:eastAsia="仿宋" w:hAnsi="仿宋"/>
                <w:color w:val="000000"/>
              </w:rPr>
            </w:pPr>
          </w:p>
        </w:tc>
        <w:tc>
          <w:tcPr>
            <w:tcW w:w="711" w:type="dxa"/>
            <w:vMerge/>
            <w:vAlign w:val="bottom"/>
          </w:tcPr>
          <w:p w:rsidR="00AB735C" w:rsidRPr="008E19FA" w:rsidRDefault="00AB735C">
            <w:pPr>
              <w:spacing w:line="240" w:lineRule="exact"/>
              <w:jc w:val="center"/>
              <w:rPr>
                <w:rFonts w:ascii="仿宋" w:eastAsia="仿宋" w:hAnsi="仿宋"/>
                <w:color w:val="000000"/>
              </w:rPr>
            </w:pP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 xml:space="preserve">22. </w:t>
            </w:r>
            <w:r w:rsidRPr="008E19FA">
              <w:rPr>
                <w:rFonts w:ascii="仿宋" w:eastAsia="仿宋" w:hAnsi="仿宋" w:hint="eastAsia"/>
                <w:color w:val="000000"/>
                <w:szCs w:val="21"/>
              </w:rPr>
              <w:t>开展团员年度团籍注册，结合评议结果，给予注册、暂缓注册或不予注册。</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查看资料，未按评议结果操作扣</w:t>
            </w:r>
            <w:r w:rsidRPr="008E19FA">
              <w:rPr>
                <w:rFonts w:ascii="仿宋" w:eastAsia="仿宋" w:hAnsi="仿宋"/>
                <w:color w:val="000000"/>
                <w:szCs w:val="21"/>
              </w:rPr>
              <w:t>3</w:t>
            </w:r>
            <w:r w:rsidRPr="008E19FA">
              <w:rPr>
                <w:rFonts w:ascii="仿宋" w:eastAsia="仿宋" w:hAnsi="仿宋" w:hint="eastAsia"/>
                <w:color w:val="000000"/>
                <w:szCs w:val="21"/>
              </w:rPr>
              <w:t>分。</w:t>
            </w:r>
          </w:p>
        </w:tc>
      </w:tr>
      <w:tr w:rsidR="00AB735C" w:rsidRPr="008E19FA">
        <w:trPr>
          <w:trHeight w:val="1245"/>
        </w:trPr>
        <w:tc>
          <w:tcPr>
            <w:tcW w:w="900" w:type="dxa"/>
            <w:vMerge/>
            <w:vAlign w:val="center"/>
          </w:tcPr>
          <w:p w:rsidR="00AB735C" w:rsidRPr="008E19FA" w:rsidRDefault="00AB735C">
            <w:pPr>
              <w:spacing w:line="260" w:lineRule="exact"/>
              <w:jc w:val="center"/>
              <w:rPr>
                <w:rFonts w:ascii="仿宋" w:eastAsia="仿宋" w:hAnsi="仿宋"/>
                <w:color w:val="000000"/>
              </w:rPr>
            </w:pPr>
          </w:p>
        </w:tc>
        <w:tc>
          <w:tcPr>
            <w:tcW w:w="711" w:type="dxa"/>
            <w:vMerge/>
            <w:vAlign w:val="bottom"/>
          </w:tcPr>
          <w:p w:rsidR="00AB735C" w:rsidRPr="008E19FA" w:rsidRDefault="00AB735C">
            <w:pPr>
              <w:spacing w:line="240" w:lineRule="exact"/>
              <w:jc w:val="center"/>
              <w:rPr>
                <w:rFonts w:ascii="仿宋" w:eastAsia="仿宋" w:hAnsi="仿宋"/>
                <w:color w:val="000000"/>
              </w:rPr>
            </w:pP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23.</w:t>
            </w:r>
            <w:r w:rsidRPr="008E19FA">
              <w:rPr>
                <w:rFonts w:ascii="仿宋" w:eastAsia="仿宋" w:hAnsi="仿宋" w:hint="eastAsia"/>
                <w:color w:val="000000"/>
                <w:szCs w:val="21"/>
              </w:rPr>
              <w:t>每年要制定团课学习计划，设定四个以上符合时代特点的团课主题。同时，团课讲授要坚持创新，运用青年乐于易于接受的教学手段，采取有吸引力、有特色的授课形式。</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10</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查看资料，无学习计划扣</w:t>
            </w:r>
            <w:r w:rsidRPr="008E19FA">
              <w:rPr>
                <w:rFonts w:ascii="仿宋" w:eastAsia="仿宋" w:hAnsi="仿宋"/>
                <w:color w:val="000000"/>
                <w:szCs w:val="21"/>
              </w:rPr>
              <w:t>5</w:t>
            </w:r>
            <w:r w:rsidRPr="008E19FA">
              <w:rPr>
                <w:rFonts w:ascii="仿宋" w:eastAsia="仿宋" w:hAnsi="仿宋" w:hint="eastAsia"/>
                <w:color w:val="000000"/>
                <w:szCs w:val="21"/>
              </w:rPr>
              <w:t>分，少开一次扣</w:t>
            </w:r>
            <w:r w:rsidRPr="008E19FA">
              <w:rPr>
                <w:rFonts w:ascii="仿宋" w:eastAsia="仿宋" w:hAnsi="仿宋"/>
                <w:color w:val="000000"/>
                <w:szCs w:val="21"/>
              </w:rPr>
              <w:t>2</w:t>
            </w:r>
            <w:r w:rsidRPr="008E19FA">
              <w:rPr>
                <w:rFonts w:ascii="仿宋" w:eastAsia="仿宋" w:hAnsi="仿宋" w:hint="eastAsia"/>
                <w:color w:val="000000"/>
                <w:szCs w:val="21"/>
              </w:rPr>
              <w:t>分，活动无实际成效扣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423"/>
        </w:trPr>
        <w:tc>
          <w:tcPr>
            <w:tcW w:w="900" w:type="dxa"/>
            <w:vMerge/>
            <w:vAlign w:val="center"/>
          </w:tcPr>
          <w:p w:rsidR="00AB735C" w:rsidRPr="008E19FA" w:rsidRDefault="00AB735C">
            <w:pPr>
              <w:spacing w:line="260" w:lineRule="exact"/>
              <w:rPr>
                <w:rFonts w:ascii="仿宋" w:eastAsia="仿宋" w:hAnsi="仿宋"/>
                <w:color w:val="000000"/>
              </w:rPr>
            </w:pPr>
          </w:p>
        </w:tc>
        <w:tc>
          <w:tcPr>
            <w:tcW w:w="711" w:type="dxa"/>
            <w:vMerge w:val="restart"/>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hint="eastAsia"/>
                <w:color w:val="000000"/>
                <w:szCs w:val="21"/>
              </w:rPr>
              <w:t>完善推优入党制度</w:t>
            </w:r>
          </w:p>
          <w:p w:rsidR="00AB735C" w:rsidRPr="008E19FA" w:rsidRDefault="00AB735C">
            <w:pPr>
              <w:spacing w:line="240" w:lineRule="exact"/>
              <w:jc w:val="center"/>
              <w:rPr>
                <w:rFonts w:ascii="仿宋" w:eastAsia="仿宋" w:hAnsi="仿宋"/>
                <w:color w:val="000000"/>
                <w:spacing w:val="-20"/>
                <w:szCs w:val="21"/>
              </w:rPr>
            </w:pPr>
            <w:r w:rsidRPr="008E19FA">
              <w:rPr>
                <w:rFonts w:ascii="仿宋" w:eastAsia="仿宋" w:hAnsi="仿宋" w:hint="eastAsia"/>
                <w:color w:val="000000"/>
                <w:szCs w:val="21"/>
              </w:rPr>
              <w:t>（</w:t>
            </w:r>
            <w:r w:rsidRPr="008E19FA">
              <w:rPr>
                <w:rFonts w:ascii="仿宋" w:eastAsia="仿宋" w:hAnsi="仿宋"/>
                <w:color w:val="000000"/>
                <w:szCs w:val="21"/>
              </w:rPr>
              <w:t>5</w:t>
            </w:r>
            <w:r w:rsidRPr="008E19FA">
              <w:rPr>
                <w:rFonts w:ascii="仿宋" w:eastAsia="仿宋" w:hAnsi="仿宋" w:hint="eastAsia"/>
                <w:color w:val="000000"/>
                <w:szCs w:val="21"/>
              </w:rPr>
              <w:t>分）</w:t>
            </w: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24.</w:t>
            </w:r>
            <w:r w:rsidRPr="008E19FA">
              <w:rPr>
                <w:rFonts w:ascii="仿宋" w:eastAsia="仿宋" w:hAnsi="仿宋" w:hint="eastAsia"/>
                <w:color w:val="000000"/>
                <w:szCs w:val="21"/>
              </w:rPr>
              <w:t>结合实际，制定本级制度。</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查看资料，未制定制度扣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768"/>
        </w:trPr>
        <w:tc>
          <w:tcPr>
            <w:tcW w:w="900" w:type="dxa"/>
            <w:vMerge/>
            <w:vAlign w:val="center"/>
          </w:tcPr>
          <w:p w:rsidR="00AB735C" w:rsidRPr="008E19FA" w:rsidRDefault="00AB735C">
            <w:pPr>
              <w:spacing w:line="260" w:lineRule="exact"/>
              <w:rPr>
                <w:rFonts w:ascii="仿宋" w:eastAsia="仿宋" w:hAnsi="仿宋"/>
                <w:color w:val="000000"/>
              </w:rPr>
            </w:pPr>
          </w:p>
        </w:tc>
        <w:tc>
          <w:tcPr>
            <w:tcW w:w="711" w:type="dxa"/>
            <w:vMerge/>
            <w:vAlign w:val="center"/>
          </w:tcPr>
          <w:p w:rsidR="00AB735C" w:rsidRPr="008E19FA" w:rsidRDefault="00AB735C">
            <w:pPr>
              <w:spacing w:line="240" w:lineRule="exact"/>
              <w:rPr>
                <w:rFonts w:ascii="仿宋" w:eastAsia="仿宋" w:hAnsi="仿宋"/>
                <w:color w:val="000000"/>
                <w:szCs w:val="21"/>
              </w:rPr>
            </w:pP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25.</w:t>
            </w:r>
            <w:r w:rsidRPr="008E19FA">
              <w:rPr>
                <w:rFonts w:ascii="仿宋" w:eastAsia="仿宋" w:hAnsi="仿宋" w:hint="eastAsia"/>
                <w:color w:val="000000"/>
                <w:szCs w:val="21"/>
              </w:rPr>
              <w:t>推优的比例达标且推优成功。</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3</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查看资料和工作成效。活动无实际成效扣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724"/>
        </w:trPr>
        <w:tc>
          <w:tcPr>
            <w:tcW w:w="900" w:type="dxa"/>
            <w:vMerge w:val="restart"/>
            <w:vAlign w:val="center"/>
          </w:tcPr>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四、</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特</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色</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亮</w:t>
            </w:r>
          </w:p>
          <w:p w:rsidR="00AB735C" w:rsidRPr="008E19FA" w:rsidRDefault="00AB735C" w:rsidP="00AD549E">
            <w:pPr>
              <w:spacing w:line="280" w:lineRule="exact"/>
              <w:jc w:val="center"/>
              <w:rPr>
                <w:rFonts w:ascii="宋体"/>
                <w:b/>
                <w:color w:val="000000"/>
                <w:spacing w:val="-20"/>
                <w:sz w:val="18"/>
                <w:szCs w:val="18"/>
              </w:rPr>
            </w:pPr>
            <w:r w:rsidRPr="008E19FA">
              <w:rPr>
                <w:rFonts w:ascii="宋体" w:hAnsi="宋体" w:hint="eastAsia"/>
                <w:b/>
                <w:color w:val="000000"/>
                <w:spacing w:val="-20"/>
                <w:sz w:val="18"/>
                <w:szCs w:val="18"/>
              </w:rPr>
              <w:t>点</w:t>
            </w:r>
          </w:p>
          <w:p w:rsidR="00AB735C" w:rsidRPr="008E19FA" w:rsidRDefault="00AB735C" w:rsidP="00AD549E">
            <w:pPr>
              <w:spacing w:line="280" w:lineRule="exact"/>
              <w:jc w:val="center"/>
              <w:rPr>
                <w:rFonts w:ascii="仿宋" w:eastAsia="仿宋" w:hAnsi="仿宋"/>
                <w:color w:val="000000"/>
              </w:rPr>
            </w:pPr>
            <w:r w:rsidRPr="008E19FA">
              <w:rPr>
                <w:rFonts w:ascii="宋体" w:hAnsi="宋体"/>
                <w:b/>
                <w:color w:val="000000"/>
                <w:spacing w:val="-20"/>
                <w:sz w:val="18"/>
                <w:szCs w:val="18"/>
              </w:rPr>
              <w:t>(10</w:t>
            </w:r>
            <w:r w:rsidRPr="008E19FA">
              <w:rPr>
                <w:rFonts w:ascii="宋体" w:hAnsi="宋体" w:hint="eastAsia"/>
                <w:b/>
                <w:color w:val="000000"/>
                <w:spacing w:val="-20"/>
                <w:sz w:val="18"/>
                <w:szCs w:val="18"/>
              </w:rPr>
              <w:t>分</w:t>
            </w:r>
            <w:r w:rsidRPr="008E19FA">
              <w:rPr>
                <w:rFonts w:ascii="宋体" w:hAnsi="宋体"/>
                <w:b/>
                <w:color w:val="000000"/>
                <w:spacing w:val="-20"/>
                <w:sz w:val="18"/>
                <w:szCs w:val="18"/>
              </w:rPr>
              <w:t>)</w:t>
            </w:r>
          </w:p>
        </w:tc>
        <w:tc>
          <w:tcPr>
            <w:tcW w:w="711" w:type="dxa"/>
            <w:vMerge w:val="restart"/>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规定活动</w:t>
            </w:r>
          </w:p>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w:t>
            </w:r>
            <w:r w:rsidRPr="008E19FA">
              <w:rPr>
                <w:rFonts w:ascii="仿宋" w:eastAsia="仿宋" w:hAnsi="仿宋"/>
                <w:color w:val="000000"/>
                <w:szCs w:val="21"/>
              </w:rPr>
              <w:t>5</w:t>
            </w:r>
            <w:r w:rsidRPr="008E19FA">
              <w:rPr>
                <w:rFonts w:ascii="仿宋" w:eastAsia="仿宋" w:hAnsi="仿宋" w:hint="eastAsia"/>
                <w:color w:val="000000"/>
                <w:szCs w:val="21"/>
              </w:rPr>
              <w:t>分）</w:t>
            </w: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26.</w:t>
            </w:r>
            <w:r w:rsidRPr="008E19FA">
              <w:rPr>
                <w:rFonts w:ascii="仿宋" w:eastAsia="仿宋" w:hAnsi="仿宋" w:hint="eastAsia"/>
                <w:color w:val="000000"/>
                <w:szCs w:val="21"/>
              </w:rPr>
              <w:t>每季度至少开展</w:t>
            </w:r>
            <w:r w:rsidRPr="008E19FA">
              <w:rPr>
                <w:rFonts w:ascii="仿宋" w:eastAsia="仿宋" w:hAnsi="仿宋"/>
                <w:color w:val="000000"/>
                <w:szCs w:val="21"/>
              </w:rPr>
              <w:t>1</w:t>
            </w:r>
            <w:r w:rsidRPr="008E19FA">
              <w:rPr>
                <w:rFonts w:ascii="仿宋" w:eastAsia="仿宋" w:hAnsi="仿宋" w:hint="eastAsia"/>
                <w:color w:val="000000"/>
                <w:szCs w:val="21"/>
              </w:rPr>
              <w:t>次团的活动，开展活动时要佩戴团徽。</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3</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查看照片等资料，少开一次扣</w:t>
            </w:r>
            <w:r w:rsidRPr="008E19FA">
              <w:rPr>
                <w:rFonts w:ascii="仿宋" w:eastAsia="仿宋" w:hAnsi="仿宋"/>
                <w:color w:val="000000"/>
                <w:szCs w:val="21"/>
              </w:rPr>
              <w:t>0.5</w:t>
            </w:r>
            <w:r w:rsidRPr="008E19FA">
              <w:rPr>
                <w:rFonts w:ascii="仿宋" w:eastAsia="仿宋" w:hAnsi="仿宋" w:hint="eastAsia"/>
                <w:color w:val="000000"/>
                <w:szCs w:val="21"/>
              </w:rPr>
              <w:t>分，未佩戴团徽扣</w:t>
            </w:r>
            <w:r w:rsidRPr="008E19FA">
              <w:rPr>
                <w:rFonts w:ascii="仿宋" w:eastAsia="仿宋" w:hAnsi="仿宋"/>
                <w:color w:val="000000"/>
                <w:szCs w:val="21"/>
              </w:rPr>
              <w:t>1</w:t>
            </w:r>
            <w:r w:rsidRPr="008E19FA">
              <w:rPr>
                <w:rFonts w:ascii="仿宋" w:eastAsia="仿宋" w:hAnsi="仿宋" w:hint="eastAsia"/>
                <w:color w:val="000000"/>
                <w:szCs w:val="21"/>
              </w:rPr>
              <w:t>分。</w:t>
            </w:r>
          </w:p>
        </w:tc>
      </w:tr>
      <w:tr w:rsidR="00AB735C" w:rsidRPr="008E19FA">
        <w:trPr>
          <w:trHeight w:val="1085"/>
        </w:trPr>
        <w:tc>
          <w:tcPr>
            <w:tcW w:w="900" w:type="dxa"/>
            <w:vMerge/>
            <w:vAlign w:val="center"/>
          </w:tcPr>
          <w:p w:rsidR="00AB735C" w:rsidRPr="008E19FA" w:rsidRDefault="00AB735C">
            <w:pPr>
              <w:spacing w:line="260" w:lineRule="exact"/>
              <w:jc w:val="center"/>
              <w:rPr>
                <w:rFonts w:ascii="仿宋" w:eastAsia="仿宋" w:hAnsi="仿宋" w:cs="楷体_GB2312"/>
                <w:b/>
                <w:color w:val="000000"/>
                <w:spacing w:val="-20"/>
                <w:szCs w:val="21"/>
              </w:rPr>
            </w:pPr>
          </w:p>
        </w:tc>
        <w:tc>
          <w:tcPr>
            <w:tcW w:w="711" w:type="dxa"/>
            <w:vMerge/>
            <w:vAlign w:val="center"/>
          </w:tcPr>
          <w:p w:rsidR="00AB735C" w:rsidRPr="008E19FA" w:rsidRDefault="00AB735C">
            <w:pPr>
              <w:spacing w:line="240" w:lineRule="exact"/>
              <w:rPr>
                <w:rFonts w:ascii="仿宋" w:eastAsia="仿宋" w:hAnsi="仿宋"/>
                <w:color w:val="000000"/>
                <w:szCs w:val="21"/>
              </w:rPr>
            </w:pP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27.</w:t>
            </w:r>
            <w:r w:rsidRPr="008E19FA">
              <w:rPr>
                <w:rFonts w:ascii="仿宋" w:eastAsia="仿宋" w:hAnsi="仿宋" w:hint="eastAsia"/>
                <w:color w:val="000000"/>
                <w:szCs w:val="21"/>
              </w:rPr>
              <w:t>广泛开展学习座谈、报告宣讲、征文演讲等多种形式的活动，重点学习习近平新时代中国特色社会主义思想和党的十九大精神，每季度一次。</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2</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查看资料，少开一次扣</w:t>
            </w:r>
            <w:r w:rsidRPr="008E19FA">
              <w:rPr>
                <w:rFonts w:ascii="仿宋" w:eastAsia="仿宋" w:hAnsi="仿宋"/>
                <w:color w:val="000000"/>
                <w:szCs w:val="21"/>
              </w:rPr>
              <w:t>0.5</w:t>
            </w:r>
            <w:r w:rsidRPr="008E19FA">
              <w:rPr>
                <w:rFonts w:ascii="仿宋" w:eastAsia="仿宋" w:hAnsi="仿宋" w:hint="eastAsia"/>
                <w:color w:val="000000"/>
                <w:szCs w:val="21"/>
              </w:rPr>
              <w:t>分。</w:t>
            </w:r>
          </w:p>
        </w:tc>
      </w:tr>
      <w:tr w:rsidR="00AB735C" w:rsidRPr="008E19FA">
        <w:trPr>
          <w:trHeight w:val="1417"/>
        </w:trPr>
        <w:tc>
          <w:tcPr>
            <w:tcW w:w="900" w:type="dxa"/>
            <w:vMerge/>
            <w:vAlign w:val="center"/>
          </w:tcPr>
          <w:p w:rsidR="00AB735C" w:rsidRPr="008E19FA" w:rsidRDefault="00AB735C">
            <w:pPr>
              <w:spacing w:line="260" w:lineRule="exact"/>
              <w:jc w:val="center"/>
              <w:rPr>
                <w:rFonts w:ascii="仿宋" w:eastAsia="仿宋" w:hAnsi="仿宋" w:cs="楷体_GB2312"/>
                <w:b/>
                <w:color w:val="000000"/>
                <w:spacing w:val="-20"/>
                <w:szCs w:val="21"/>
              </w:rPr>
            </w:pPr>
          </w:p>
        </w:tc>
        <w:tc>
          <w:tcPr>
            <w:tcW w:w="711"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品牌活动</w:t>
            </w:r>
          </w:p>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w:t>
            </w:r>
            <w:r w:rsidRPr="008E19FA">
              <w:rPr>
                <w:rFonts w:ascii="仿宋" w:eastAsia="仿宋" w:hAnsi="仿宋"/>
                <w:color w:val="000000"/>
                <w:szCs w:val="21"/>
              </w:rPr>
              <w:t>5</w:t>
            </w:r>
            <w:r w:rsidRPr="008E19FA">
              <w:rPr>
                <w:rFonts w:ascii="仿宋" w:eastAsia="仿宋" w:hAnsi="仿宋" w:hint="eastAsia"/>
                <w:color w:val="000000"/>
                <w:szCs w:val="21"/>
              </w:rPr>
              <w:t>分）</w:t>
            </w:r>
          </w:p>
        </w:tc>
        <w:tc>
          <w:tcPr>
            <w:tcW w:w="4133"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color w:val="000000"/>
                <w:szCs w:val="21"/>
              </w:rPr>
              <w:t>28.</w:t>
            </w:r>
            <w:r w:rsidRPr="008E19FA">
              <w:rPr>
                <w:rFonts w:ascii="仿宋" w:eastAsia="仿宋" w:hAnsi="仿宋" w:hint="eastAsia"/>
                <w:color w:val="000000"/>
                <w:szCs w:val="21"/>
              </w:rPr>
              <w:t>结合实际，开展有自身鲜明特色的团建活动，做到有人员、有活动、有影响。</w:t>
            </w:r>
          </w:p>
        </w:tc>
        <w:tc>
          <w:tcPr>
            <w:tcW w:w="511" w:type="dxa"/>
            <w:vAlign w:val="center"/>
          </w:tcPr>
          <w:p w:rsidR="00AB735C" w:rsidRPr="008E19FA" w:rsidRDefault="00AB735C">
            <w:pPr>
              <w:spacing w:line="240" w:lineRule="exact"/>
              <w:jc w:val="center"/>
              <w:rPr>
                <w:rFonts w:ascii="仿宋" w:eastAsia="仿宋" w:hAnsi="仿宋"/>
                <w:color w:val="000000"/>
                <w:szCs w:val="21"/>
              </w:rPr>
            </w:pPr>
            <w:r w:rsidRPr="008E19FA">
              <w:rPr>
                <w:rFonts w:ascii="仿宋" w:eastAsia="仿宋" w:hAnsi="仿宋"/>
                <w:color w:val="000000"/>
                <w:szCs w:val="21"/>
              </w:rPr>
              <w:t>5</w:t>
            </w:r>
          </w:p>
        </w:tc>
        <w:tc>
          <w:tcPr>
            <w:tcW w:w="3565" w:type="dxa"/>
            <w:vAlign w:val="center"/>
          </w:tcPr>
          <w:p w:rsidR="00AB735C" w:rsidRPr="008E19FA" w:rsidRDefault="00AB735C">
            <w:pPr>
              <w:spacing w:line="240" w:lineRule="exact"/>
              <w:rPr>
                <w:rFonts w:ascii="仿宋" w:eastAsia="仿宋" w:hAnsi="仿宋"/>
                <w:color w:val="000000"/>
                <w:szCs w:val="21"/>
              </w:rPr>
            </w:pPr>
            <w:r w:rsidRPr="008E19FA">
              <w:rPr>
                <w:rFonts w:ascii="仿宋" w:eastAsia="仿宋" w:hAnsi="仿宋" w:hint="eastAsia"/>
                <w:color w:val="000000"/>
                <w:szCs w:val="21"/>
              </w:rPr>
              <w:t>查看资料和工作成效。活动效果不明显扣</w:t>
            </w:r>
            <w:r w:rsidRPr="008E19FA">
              <w:rPr>
                <w:rFonts w:ascii="仿宋" w:eastAsia="仿宋" w:hAnsi="仿宋"/>
                <w:color w:val="000000"/>
                <w:szCs w:val="21"/>
              </w:rPr>
              <w:t>2</w:t>
            </w:r>
            <w:r w:rsidRPr="008E19FA">
              <w:rPr>
                <w:rFonts w:ascii="仿宋" w:eastAsia="仿宋" w:hAnsi="仿宋" w:hint="eastAsia"/>
                <w:color w:val="000000"/>
                <w:szCs w:val="21"/>
              </w:rPr>
              <w:t>分。</w:t>
            </w:r>
          </w:p>
        </w:tc>
      </w:tr>
      <w:tr w:rsidR="00AB735C" w:rsidRPr="008E19FA">
        <w:trPr>
          <w:trHeight w:val="812"/>
        </w:trPr>
        <w:tc>
          <w:tcPr>
            <w:tcW w:w="900" w:type="dxa"/>
            <w:vAlign w:val="center"/>
          </w:tcPr>
          <w:p w:rsidR="00AB735C" w:rsidRPr="008E19FA" w:rsidRDefault="00AB735C" w:rsidP="00AD549E">
            <w:pPr>
              <w:spacing w:line="280" w:lineRule="exact"/>
              <w:jc w:val="center"/>
              <w:rPr>
                <w:rFonts w:ascii="仿宋" w:eastAsia="仿宋" w:hAnsi="仿宋"/>
                <w:b/>
                <w:color w:val="000000"/>
                <w:spacing w:val="-20"/>
                <w:szCs w:val="21"/>
              </w:rPr>
            </w:pPr>
            <w:r w:rsidRPr="008E19FA">
              <w:rPr>
                <w:rFonts w:ascii="宋体" w:hAnsi="宋体" w:hint="eastAsia"/>
                <w:b/>
                <w:color w:val="000000"/>
                <w:spacing w:val="-20"/>
                <w:sz w:val="18"/>
                <w:szCs w:val="18"/>
              </w:rPr>
              <w:t>总计</w:t>
            </w:r>
          </w:p>
        </w:tc>
        <w:tc>
          <w:tcPr>
            <w:tcW w:w="8920" w:type="dxa"/>
            <w:gridSpan w:val="4"/>
            <w:vAlign w:val="center"/>
          </w:tcPr>
          <w:p w:rsidR="00AB735C" w:rsidRPr="008E19FA" w:rsidRDefault="00AB735C">
            <w:pPr>
              <w:spacing w:line="260" w:lineRule="exact"/>
              <w:jc w:val="center"/>
              <w:rPr>
                <w:rFonts w:ascii="仿宋" w:eastAsia="仿宋" w:hAnsi="仿宋"/>
                <w:color w:val="000000"/>
                <w:spacing w:val="-20"/>
                <w:szCs w:val="21"/>
              </w:rPr>
            </w:pPr>
            <w:r w:rsidRPr="008E19FA">
              <w:rPr>
                <w:rFonts w:ascii="仿宋" w:eastAsia="仿宋" w:hAnsi="仿宋"/>
                <w:b/>
                <w:color w:val="000000"/>
                <w:spacing w:val="-20"/>
                <w:szCs w:val="21"/>
              </w:rPr>
              <w:t>100</w:t>
            </w:r>
            <w:r w:rsidRPr="008E19FA">
              <w:rPr>
                <w:rFonts w:ascii="仿宋" w:eastAsia="仿宋" w:hAnsi="仿宋" w:hint="eastAsia"/>
                <w:b/>
                <w:color w:val="000000"/>
                <w:spacing w:val="-20"/>
                <w:szCs w:val="21"/>
              </w:rPr>
              <w:t>分</w:t>
            </w:r>
          </w:p>
        </w:tc>
      </w:tr>
    </w:tbl>
    <w:p w:rsidR="00AB735C" w:rsidRPr="008E19FA" w:rsidRDefault="00AB735C">
      <w:pPr>
        <w:spacing w:line="300" w:lineRule="exact"/>
        <w:rPr>
          <w:rFonts w:ascii="仿宋" w:eastAsia="仿宋" w:hAnsi="仿宋" w:cs="楷体_GB2312"/>
          <w:bCs/>
          <w:color w:val="000000"/>
          <w:sz w:val="28"/>
          <w:szCs w:val="28"/>
        </w:rPr>
      </w:pPr>
    </w:p>
    <w:p w:rsidR="00AB735C" w:rsidRPr="008E19FA" w:rsidRDefault="00AB735C">
      <w:pPr>
        <w:spacing w:line="300" w:lineRule="exact"/>
        <w:rPr>
          <w:rFonts w:ascii="仿宋" w:eastAsia="仿宋" w:hAnsi="仿宋" w:cs="楷体_GB2312"/>
          <w:bCs/>
          <w:color w:val="000000"/>
          <w:sz w:val="28"/>
          <w:szCs w:val="28"/>
        </w:rPr>
      </w:pPr>
      <w:r w:rsidRPr="008E19FA">
        <w:rPr>
          <w:rFonts w:ascii="仿宋" w:eastAsia="仿宋" w:hAnsi="仿宋" w:cs="楷体_GB2312" w:hint="eastAsia"/>
          <w:bCs/>
          <w:color w:val="000000"/>
          <w:sz w:val="28"/>
          <w:szCs w:val="28"/>
        </w:rPr>
        <w:t>注：</w:t>
      </w:r>
      <w:r w:rsidRPr="008E19FA">
        <w:rPr>
          <w:rFonts w:ascii="仿宋" w:eastAsia="仿宋" w:hAnsi="仿宋" w:cs="楷体_GB2312"/>
          <w:bCs/>
          <w:color w:val="000000"/>
          <w:sz w:val="28"/>
          <w:szCs w:val="28"/>
        </w:rPr>
        <w:t xml:space="preserve"> 4</w:t>
      </w:r>
      <w:r w:rsidRPr="008E19FA">
        <w:rPr>
          <w:rFonts w:ascii="仿宋" w:eastAsia="仿宋" w:hAnsi="仿宋" w:cs="楷体_GB2312" w:hint="eastAsia"/>
          <w:bCs/>
          <w:color w:val="000000"/>
          <w:sz w:val="28"/>
          <w:szCs w:val="28"/>
        </w:rPr>
        <w:t>、</w:t>
      </w:r>
      <w:r w:rsidRPr="008E19FA">
        <w:rPr>
          <w:rFonts w:ascii="仿宋" w:eastAsia="仿宋" w:hAnsi="仿宋" w:cs="楷体_GB2312"/>
          <w:bCs/>
          <w:color w:val="000000"/>
          <w:sz w:val="28"/>
          <w:szCs w:val="28"/>
        </w:rPr>
        <w:t>6</w:t>
      </w:r>
      <w:r w:rsidRPr="008E19FA">
        <w:rPr>
          <w:rFonts w:ascii="仿宋" w:eastAsia="仿宋" w:hAnsi="仿宋" w:cs="楷体_GB2312" w:hint="eastAsia"/>
          <w:bCs/>
          <w:color w:val="000000"/>
          <w:sz w:val="28"/>
          <w:szCs w:val="28"/>
        </w:rPr>
        <w:t>、</w:t>
      </w:r>
      <w:r w:rsidRPr="008E19FA">
        <w:rPr>
          <w:rFonts w:ascii="仿宋" w:eastAsia="仿宋" w:hAnsi="仿宋" w:cs="楷体_GB2312"/>
          <w:bCs/>
          <w:color w:val="000000"/>
          <w:sz w:val="28"/>
          <w:szCs w:val="28"/>
        </w:rPr>
        <w:t>10</w:t>
      </w:r>
      <w:r w:rsidRPr="008E19FA">
        <w:rPr>
          <w:rFonts w:ascii="仿宋" w:eastAsia="仿宋" w:hAnsi="仿宋" w:cs="楷体_GB2312" w:hint="eastAsia"/>
          <w:bCs/>
          <w:color w:val="000000"/>
          <w:sz w:val="28"/>
          <w:szCs w:val="28"/>
        </w:rPr>
        <w:t>、</w:t>
      </w:r>
      <w:r w:rsidRPr="008E19FA">
        <w:rPr>
          <w:rFonts w:ascii="仿宋" w:eastAsia="仿宋" w:hAnsi="仿宋" w:cs="楷体_GB2312"/>
          <w:bCs/>
          <w:color w:val="000000"/>
          <w:sz w:val="28"/>
          <w:szCs w:val="28"/>
        </w:rPr>
        <w:t>14</w:t>
      </w:r>
      <w:r w:rsidRPr="008E19FA">
        <w:rPr>
          <w:rFonts w:ascii="仿宋" w:eastAsia="仿宋" w:hAnsi="仿宋" w:cs="楷体_GB2312" w:hint="eastAsia"/>
          <w:bCs/>
          <w:color w:val="000000"/>
          <w:sz w:val="28"/>
          <w:szCs w:val="28"/>
        </w:rPr>
        <w:t>、</w:t>
      </w:r>
      <w:r w:rsidRPr="008E19FA">
        <w:rPr>
          <w:rFonts w:ascii="仿宋" w:eastAsia="仿宋" w:hAnsi="仿宋" w:cs="楷体_GB2312"/>
          <w:bCs/>
          <w:color w:val="000000"/>
          <w:sz w:val="28"/>
          <w:szCs w:val="28"/>
        </w:rPr>
        <w:t>27</w:t>
      </w:r>
      <w:r w:rsidRPr="008E19FA">
        <w:rPr>
          <w:rFonts w:ascii="仿宋" w:eastAsia="仿宋" w:hAnsi="仿宋" w:cs="楷体_GB2312" w:hint="eastAsia"/>
          <w:bCs/>
          <w:color w:val="000000"/>
          <w:sz w:val="28"/>
          <w:szCs w:val="28"/>
        </w:rPr>
        <w:t>项目必须得满分才可申报四、五星级团支部。</w:t>
      </w:r>
    </w:p>
    <w:p w:rsidR="00AB735C" w:rsidRPr="008E19FA" w:rsidRDefault="00AB735C">
      <w:pPr>
        <w:spacing w:line="520" w:lineRule="exact"/>
        <w:rPr>
          <w:rFonts w:ascii="黑体" w:eastAsia="黑体" w:hAnsi="黑体" w:cs="黑体"/>
          <w:b/>
          <w:bCs/>
          <w:color w:val="000000"/>
          <w:sz w:val="24"/>
        </w:rPr>
      </w:pPr>
    </w:p>
    <w:p w:rsidR="00AB735C" w:rsidRPr="008E19FA" w:rsidRDefault="00AB735C">
      <w:pPr>
        <w:spacing w:line="520" w:lineRule="exact"/>
        <w:rPr>
          <w:rFonts w:ascii="黑体" w:eastAsia="黑体" w:hAnsi="黑体" w:cs="黑体"/>
          <w:b/>
          <w:bCs/>
          <w:color w:val="000000"/>
          <w:sz w:val="32"/>
          <w:szCs w:val="32"/>
        </w:rPr>
      </w:pPr>
    </w:p>
    <w:p w:rsidR="00AB735C" w:rsidRPr="008E19FA" w:rsidRDefault="00AB735C">
      <w:pPr>
        <w:spacing w:line="520" w:lineRule="exact"/>
        <w:rPr>
          <w:rFonts w:ascii="黑体" w:eastAsia="黑体" w:hAnsi="黑体" w:cs="黑体"/>
          <w:b/>
          <w:bCs/>
          <w:color w:val="000000"/>
          <w:sz w:val="32"/>
          <w:szCs w:val="32"/>
        </w:rPr>
      </w:pPr>
    </w:p>
    <w:p w:rsidR="00AB735C" w:rsidRPr="008E19FA" w:rsidRDefault="00AB735C">
      <w:pPr>
        <w:spacing w:line="520" w:lineRule="exact"/>
        <w:rPr>
          <w:rFonts w:ascii="黑体" w:eastAsia="黑体" w:hAnsi="黑体" w:cs="黑体"/>
          <w:b/>
          <w:bCs/>
          <w:color w:val="000000"/>
          <w:sz w:val="32"/>
          <w:szCs w:val="32"/>
        </w:rPr>
      </w:pPr>
    </w:p>
    <w:p w:rsidR="00AB735C" w:rsidRPr="008E19FA" w:rsidRDefault="00AB735C">
      <w:pPr>
        <w:spacing w:line="520" w:lineRule="exact"/>
        <w:rPr>
          <w:rFonts w:ascii="黑体" w:eastAsia="黑体" w:hAnsi="黑体" w:cs="黑体"/>
          <w:b/>
          <w:bCs/>
          <w:color w:val="000000"/>
          <w:sz w:val="32"/>
          <w:szCs w:val="32"/>
        </w:rPr>
      </w:pPr>
    </w:p>
    <w:p w:rsidR="00AB735C" w:rsidRPr="008E19FA" w:rsidRDefault="00AB735C">
      <w:pPr>
        <w:spacing w:line="520" w:lineRule="exact"/>
        <w:rPr>
          <w:rFonts w:ascii="黑体" w:eastAsia="黑体" w:hAnsi="黑体" w:cs="黑体"/>
          <w:b/>
          <w:bCs/>
          <w:color w:val="000000"/>
          <w:sz w:val="32"/>
          <w:szCs w:val="32"/>
        </w:rPr>
      </w:pPr>
      <w:r w:rsidRPr="008E19FA">
        <w:rPr>
          <w:rFonts w:ascii="黑体" w:eastAsia="黑体" w:hAnsi="黑体" w:cs="黑体" w:hint="eastAsia"/>
          <w:b/>
          <w:bCs/>
          <w:color w:val="000000"/>
          <w:sz w:val="32"/>
          <w:szCs w:val="32"/>
        </w:rPr>
        <w:t>附件</w:t>
      </w:r>
      <w:r w:rsidRPr="008E19FA">
        <w:rPr>
          <w:rFonts w:ascii="黑体" w:eastAsia="黑体" w:hAnsi="黑体" w:cs="黑体"/>
          <w:b/>
          <w:bCs/>
          <w:color w:val="000000"/>
          <w:sz w:val="32"/>
          <w:szCs w:val="32"/>
        </w:rPr>
        <w:t>2</w:t>
      </w:r>
      <w:r w:rsidRPr="008E19FA">
        <w:rPr>
          <w:rFonts w:ascii="黑体" w:eastAsia="黑体" w:hAnsi="黑体" w:cs="黑体" w:hint="eastAsia"/>
          <w:b/>
          <w:bCs/>
          <w:color w:val="000000"/>
          <w:sz w:val="32"/>
          <w:szCs w:val="32"/>
        </w:rPr>
        <w:t>：</w:t>
      </w:r>
    </w:p>
    <w:p w:rsidR="00AB735C" w:rsidRPr="008E19FA" w:rsidRDefault="00AB735C">
      <w:pPr>
        <w:spacing w:line="540" w:lineRule="exact"/>
        <w:jc w:val="center"/>
        <w:rPr>
          <w:rFonts w:ascii="方正小标宋简体" w:eastAsia="方正小标宋简体" w:hAnsi="方正小标宋简体" w:cs="方正小标宋简体"/>
          <w:b/>
          <w:bCs/>
          <w:color w:val="000000"/>
          <w:sz w:val="44"/>
          <w:szCs w:val="44"/>
        </w:rPr>
      </w:pPr>
    </w:p>
    <w:p w:rsidR="00AB735C" w:rsidRPr="008E19FA" w:rsidRDefault="00AB735C">
      <w:pPr>
        <w:spacing w:line="540" w:lineRule="exact"/>
        <w:jc w:val="center"/>
        <w:rPr>
          <w:rFonts w:ascii="方正小标宋简体" w:eastAsia="方正小标宋简体" w:hAnsi="方正小标宋简体" w:cs="方正小标宋简体"/>
          <w:b/>
          <w:bCs/>
          <w:color w:val="000000"/>
          <w:sz w:val="44"/>
          <w:szCs w:val="44"/>
        </w:rPr>
      </w:pPr>
      <w:r w:rsidRPr="008E19FA">
        <w:rPr>
          <w:rFonts w:ascii="方正小标宋简体" w:eastAsia="方正小标宋简体" w:hAnsi="方正小标宋简体" w:cs="方正小标宋简体" w:hint="eastAsia"/>
          <w:b/>
          <w:bCs/>
          <w:color w:val="000000"/>
          <w:sz w:val="44"/>
          <w:szCs w:val="44"/>
        </w:rPr>
        <w:t>“星级团支部”拟定星级申报表</w:t>
      </w:r>
    </w:p>
    <w:p w:rsidR="00AB735C" w:rsidRPr="008E19FA" w:rsidRDefault="00AB735C">
      <w:pPr>
        <w:spacing w:line="540" w:lineRule="exact"/>
        <w:jc w:val="center"/>
        <w:rPr>
          <w:rFonts w:ascii="方正小标宋简体" w:eastAsia="方正小标宋简体" w:hAnsi="方正小标宋简体" w:cs="方正小标宋简体"/>
          <w:b/>
          <w:bCs/>
          <w:color w:val="000000"/>
          <w:sz w:val="44"/>
          <w:szCs w:val="44"/>
        </w:rPr>
      </w:pPr>
    </w:p>
    <w:p w:rsidR="00AB735C" w:rsidRPr="008E19FA" w:rsidRDefault="00AB735C">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申报单位（盖章）：</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申报时间：</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年</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月</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日</w:t>
      </w:r>
    </w:p>
    <w:tbl>
      <w:tblPr>
        <w:tblW w:w="9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24"/>
        <w:gridCol w:w="1025"/>
        <w:gridCol w:w="2876"/>
        <w:gridCol w:w="2393"/>
        <w:gridCol w:w="1582"/>
      </w:tblGrid>
      <w:tr w:rsidR="00AB735C" w:rsidRPr="008E19FA">
        <w:trPr>
          <w:trHeight w:val="826"/>
        </w:trPr>
        <w:tc>
          <w:tcPr>
            <w:tcW w:w="2349" w:type="dxa"/>
            <w:gridSpan w:val="2"/>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团支部名称</w:t>
            </w:r>
          </w:p>
        </w:tc>
        <w:tc>
          <w:tcPr>
            <w:tcW w:w="2876" w:type="dxa"/>
            <w:vAlign w:val="center"/>
          </w:tcPr>
          <w:p w:rsidR="00AB735C" w:rsidRPr="008E19FA" w:rsidRDefault="00AB735C" w:rsidP="00AD549E">
            <w:pPr>
              <w:spacing w:line="400" w:lineRule="exact"/>
              <w:rPr>
                <w:rFonts w:ascii="仿宋" w:eastAsia="仿宋" w:hAnsi="仿宋" w:cs="仿宋_GB2312"/>
                <w:color w:val="000000"/>
                <w:sz w:val="30"/>
                <w:szCs w:val="30"/>
              </w:rPr>
            </w:pPr>
          </w:p>
        </w:tc>
        <w:tc>
          <w:tcPr>
            <w:tcW w:w="2393"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团支部书记姓名</w:t>
            </w:r>
          </w:p>
        </w:tc>
        <w:tc>
          <w:tcPr>
            <w:tcW w:w="1582" w:type="dxa"/>
            <w:vAlign w:val="center"/>
          </w:tcPr>
          <w:p w:rsidR="00AB735C" w:rsidRPr="008E19FA" w:rsidRDefault="00AB735C" w:rsidP="00AD549E">
            <w:pPr>
              <w:spacing w:line="400" w:lineRule="exact"/>
              <w:rPr>
                <w:rFonts w:ascii="仿宋" w:eastAsia="仿宋" w:hAnsi="仿宋" w:cs="仿宋_GB2312"/>
                <w:color w:val="000000"/>
                <w:sz w:val="30"/>
                <w:szCs w:val="30"/>
              </w:rPr>
            </w:pPr>
          </w:p>
        </w:tc>
      </w:tr>
      <w:tr w:rsidR="00AB735C" w:rsidRPr="008E19FA">
        <w:trPr>
          <w:trHeight w:val="440"/>
        </w:trPr>
        <w:tc>
          <w:tcPr>
            <w:tcW w:w="2349" w:type="dxa"/>
            <w:gridSpan w:val="2"/>
            <w:vMerge w:val="restart"/>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团支部地址</w:t>
            </w:r>
          </w:p>
        </w:tc>
        <w:tc>
          <w:tcPr>
            <w:tcW w:w="2876" w:type="dxa"/>
            <w:vMerge w:val="restart"/>
            <w:vAlign w:val="center"/>
          </w:tcPr>
          <w:p w:rsidR="00AB735C" w:rsidRPr="008E19FA" w:rsidRDefault="00AB735C" w:rsidP="00AD549E">
            <w:pPr>
              <w:spacing w:line="400" w:lineRule="exact"/>
              <w:rPr>
                <w:rFonts w:ascii="仿宋" w:eastAsia="仿宋" w:hAnsi="仿宋" w:cs="仿宋_GB2312"/>
                <w:color w:val="000000"/>
                <w:sz w:val="30"/>
                <w:szCs w:val="30"/>
              </w:rPr>
            </w:pPr>
          </w:p>
        </w:tc>
        <w:tc>
          <w:tcPr>
            <w:tcW w:w="2393"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团员数</w:t>
            </w:r>
          </w:p>
        </w:tc>
        <w:tc>
          <w:tcPr>
            <w:tcW w:w="1582" w:type="dxa"/>
            <w:vAlign w:val="center"/>
          </w:tcPr>
          <w:p w:rsidR="00AB735C" w:rsidRPr="008E19FA" w:rsidRDefault="00AB735C" w:rsidP="00AD549E">
            <w:pPr>
              <w:spacing w:line="400" w:lineRule="exact"/>
              <w:rPr>
                <w:rFonts w:ascii="仿宋" w:eastAsia="仿宋" w:hAnsi="仿宋" w:cs="仿宋_GB2312"/>
                <w:color w:val="000000"/>
                <w:sz w:val="30"/>
                <w:szCs w:val="30"/>
              </w:rPr>
            </w:pPr>
          </w:p>
        </w:tc>
      </w:tr>
      <w:tr w:rsidR="00AB735C" w:rsidRPr="008E19FA">
        <w:trPr>
          <w:trHeight w:val="475"/>
        </w:trPr>
        <w:tc>
          <w:tcPr>
            <w:tcW w:w="2349" w:type="dxa"/>
            <w:gridSpan w:val="2"/>
            <w:vMerge/>
            <w:vAlign w:val="center"/>
          </w:tcPr>
          <w:p w:rsidR="00AB735C" w:rsidRPr="008E19FA" w:rsidRDefault="00AB735C" w:rsidP="00AD549E">
            <w:pPr>
              <w:spacing w:line="400" w:lineRule="exact"/>
              <w:rPr>
                <w:rFonts w:ascii="仿宋" w:eastAsia="仿宋" w:hAnsi="仿宋" w:cs="仿宋_GB2312"/>
                <w:color w:val="000000"/>
                <w:sz w:val="30"/>
                <w:szCs w:val="30"/>
              </w:rPr>
            </w:pPr>
          </w:p>
        </w:tc>
        <w:tc>
          <w:tcPr>
            <w:tcW w:w="2876" w:type="dxa"/>
            <w:vMerge/>
            <w:vAlign w:val="center"/>
          </w:tcPr>
          <w:p w:rsidR="00AB735C" w:rsidRPr="008E19FA" w:rsidRDefault="00AB735C" w:rsidP="00AD549E">
            <w:pPr>
              <w:spacing w:line="400" w:lineRule="exact"/>
              <w:rPr>
                <w:rFonts w:ascii="仿宋" w:eastAsia="仿宋" w:hAnsi="仿宋" w:cs="仿宋_GB2312"/>
                <w:color w:val="000000"/>
                <w:sz w:val="30"/>
                <w:szCs w:val="30"/>
              </w:rPr>
            </w:pPr>
          </w:p>
        </w:tc>
        <w:tc>
          <w:tcPr>
            <w:tcW w:w="2393"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拟申报星级</w:t>
            </w:r>
          </w:p>
        </w:tc>
        <w:tc>
          <w:tcPr>
            <w:tcW w:w="1582" w:type="dxa"/>
            <w:vAlign w:val="center"/>
          </w:tcPr>
          <w:p w:rsidR="00AB735C" w:rsidRPr="008E19FA" w:rsidRDefault="00AB735C" w:rsidP="00AD549E">
            <w:pPr>
              <w:spacing w:line="400" w:lineRule="exact"/>
              <w:rPr>
                <w:rFonts w:ascii="仿宋" w:eastAsia="仿宋" w:hAnsi="仿宋" w:cs="仿宋_GB2312"/>
                <w:color w:val="000000"/>
                <w:sz w:val="30"/>
                <w:szCs w:val="30"/>
              </w:rPr>
            </w:pPr>
          </w:p>
        </w:tc>
      </w:tr>
      <w:tr w:rsidR="00AB735C" w:rsidRPr="008E19FA">
        <w:trPr>
          <w:trHeight w:val="2218"/>
        </w:trPr>
        <w:tc>
          <w:tcPr>
            <w:tcW w:w="1324" w:type="dxa"/>
            <w:vAlign w:val="center"/>
          </w:tcPr>
          <w:p w:rsidR="00AB735C" w:rsidRPr="008E19FA" w:rsidRDefault="00AB735C" w:rsidP="00AD549E">
            <w:pPr>
              <w:spacing w:line="400" w:lineRule="exact"/>
              <w:rPr>
                <w:rFonts w:ascii="仿宋_GB2312" w:eastAsia="仿宋_GB2312" w:hAnsi="仿宋_GB2312" w:cs="仿宋_GB2312"/>
                <w:color w:val="000000"/>
                <w:sz w:val="30"/>
                <w:szCs w:val="30"/>
              </w:rPr>
            </w:pPr>
            <w:r w:rsidRPr="008E19FA">
              <w:rPr>
                <w:rFonts w:ascii="仿宋" w:eastAsia="仿宋" w:hAnsi="仿宋" w:cs="仿宋_GB2312" w:hint="eastAsia"/>
                <w:color w:val="000000"/>
                <w:sz w:val="30"/>
                <w:szCs w:val="30"/>
              </w:rPr>
              <w:t>目前存在的主要问题</w:t>
            </w:r>
          </w:p>
        </w:tc>
        <w:tc>
          <w:tcPr>
            <w:tcW w:w="7876" w:type="dxa"/>
            <w:gridSpan w:val="4"/>
            <w:vAlign w:val="center"/>
          </w:tcPr>
          <w:p w:rsidR="00AB735C" w:rsidRPr="008E19FA" w:rsidRDefault="00AB735C">
            <w:pPr>
              <w:spacing w:line="400" w:lineRule="exact"/>
              <w:rPr>
                <w:rFonts w:ascii="宋体" w:cs="宋体"/>
                <w:b/>
                <w:bCs/>
                <w:color w:val="000000"/>
                <w:sz w:val="30"/>
                <w:szCs w:val="30"/>
              </w:rPr>
            </w:pPr>
          </w:p>
          <w:p w:rsidR="00AB735C" w:rsidRPr="008E19FA" w:rsidRDefault="00AB735C">
            <w:pPr>
              <w:spacing w:line="400" w:lineRule="exact"/>
              <w:rPr>
                <w:rFonts w:ascii="宋体" w:cs="宋体"/>
                <w:b/>
                <w:bCs/>
                <w:color w:val="000000"/>
                <w:sz w:val="30"/>
                <w:szCs w:val="30"/>
              </w:rPr>
            </w:pPr>
          </w:p>
        </w:tc>
      </w:tr>
      <w:tr w:rsidR="00AB735C" w:rsidRPr="008E19FA">
        <w:trPr>
          <w:trHeight w:val="7361"/>
        </w:trPr>
        <w:tc>
          <w:tcPr>
            <w:tcW w:w="1324"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推</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进</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措</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施</w:t>
            </w:r>
          </w:p>
        </w:tc>
        <w:tc>
          <w:tcPr>
            <w:tcW w:w="7876" w:type="dxa"/>
            <w:gridSpan w:val="4"/>
            <w:vAlign w:val="center"/>
          </w:tcPr>
          <w:p w:rsidR="00AB735C" w:rsidRPr="008E19FA" w:rsidRDefault="00AB735C">
            <w:pPr>
              <w:spacing w:line="400" w:lineRule="exact"/>
              <w:rPr>
                <w:rFonts w:ascii="宋体" w:cs="宋体"/>
                <w:b/>
                <w:bCs/>
                <w:color w:val="000000"/>
                <w:sz w:val="30"/>
                <w:szCs w:val="30"/>
              </w:rPr>
            </w:pPr>
          </w:p>
        </w:tc>
      </w:tr>
    </w:tbl>
    <w:p w:rsidR="00AB735C" w:rsidRPr="008E19FA" w:rsidRDefault="00AB735C">
      <w:pPr>
        <w:spacing w:line="520" w:lineRule="exact"/>
        <w:rPr>
          <w:rFonts w:ascii="黑体" w:eastAsia="黑体" w:hAnsi="黑体" w:cs="黑体"/>
          <w:b/>
          <w:bCs/>
          <w:color w:val="000000"/>
          <w:sz w:val="32"/>
          <w:szCs w:val="32"/>
        </w:rPr>
      </w:pPr>
      <w:r w:rsidRPr="008E19FA">
        <w:rPr>
          <w:rFonts w:ascii="黑体" w:eastAsia="黑体" w:hAnsi="黑体" w:cs="黑体" w:hint="eastAsia"/>
          <w:b/>
          <w:bCs/>
          <w:color w:val="000000"/>
          <w:sz w:val="32"/>
          <w:szCs w:val="32"/>
        </w:rPr>
        <w:t>附件</w:t>
      </w:r>
      <w:r w:rsidRPr="008E19FA">
        <w:rPr>
          <w:rFonts w:ascii="黑体" w:eastAsia="黑体" w:hAnsi="黑体" w:cs="黑体"/>
          <w:b/>
          <w:bCs/>
          <w:color w:val="000000"/>
          <w:sz w:val="32"/>
          <w:szCs w:val="32"/>
        </w:rPr>
        <w:t>3</w:t>
      </w:r>
      <w:r w:rsidRPr="008E19FA">
        <w:rPr>
          <w:rFonts w:ascii="黑体" w:eastAsia="黑体" w:hAnsi="黑体" w:cs="黑体" w:hint="eastAsia"/>
          <w:b/>
          <w:bCs/>
          <w:color w:val="000000"/>
          <w:sz w:val="32"/>
          <w:szCs w:val="32"/>
        </w:rPr>
        <w:t>：</w:t>
      </w:r>
    </w:p>
    <w:p w:rsidR="00AB735C" w:rsidRPr="008E19FA" w:rsidRDefault="00AB735C">
      <w:pPr>
        <w:spacing w:line="540" w:lineRule="exact"/>
        <w:jc w:val="center"/>
        <w:rPr>
          <w:rFonts w:ascii="方正小标宋简体" w:eastAsia="方正小标宋简体" w:hAnsi="方正小标宋简体" w:cs="方正小标宋简体"/>
          <w:b/>
          <w:bCs/>
          <w:color w:val="000000"/>
          <w:sz w:val="44"/>
          <w:szCs w:val="44"/>
        </w:rPr>
      </w:pPr>
    </w:p>
    <w:p w:rsidR="00AB735C" w:rsidRPr="008E19FA" w:rsidRDefault="00AB735C">
      <w:pPr>
        <w:spacing w:line="540" w:lineRule="exact"/>
        <w:jc w:val="center"/>
        <w:rPr>
          <w:rFonts w:ascii="方正小标宋简体" w:eastAsia="方正小标宋简体" w:hAnsi="方正小标宋简体" w:cs="方正小标宋简体"/>
          <w:b/>
          <w:bCs/>
          <w:color w:val="000000"/>
          <w:sz w:val="44"/>
          <w:szCs w:val="44"/>
        </w:rPr>
      </w:pPr>
      <w:r w:rsidRPr="008E19FA">
        <w:rPr>
          <w:rFonts w:ascii="方正小标宋简体" w:eastAsia="方正小标宋简体" w:hAnsi="方正小标宋简体" w:cs="方正小标宋简体" w:hint="eastAsia"/>
          <w:b/>
          <w:bCs/>
          <w:color w:val="000000"/>
          <w:sz w:val="44"/>
          <w:szCs w:val="44"/>
        </w:rPr>
        <w:t>“星级团支部”验收申报表</w:t>
      </w:r>
    </w:p>
    <w:p w:rsidR="00AB735C" w:rsidRPr="008E19FA" w:rsidRDefault="00AB735C">
      <w:pPr>
        <w:spacing w:line="540" w:lineRule="exact"/>
        <w:jc w:val="center"/>
        <w:rPr>
          <w:rFonts w:ascii="方正小标宋简体" w:eastAsia="方正小标宋简体" w:hAnsi="方正小标宋简体" w:cs="方正小标宋简体"/>
          <w:b/>
          <w:bCs/>
          <w:color w:val="000000"/>
          <w:sz w:val="44"/>
          <w:szCs w:val="44"/>
        </w:rPr>
      </w:pPr>
    </w:p>
    <w:p w:rsidR="00AB735C" w:rsidRPr="008E19FA" w:rsidRDefault="00AB735C">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申报单位（盖章）：</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申报时间：</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年</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月</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日</w:t>
      </w:r>
    </w:p>
    <w:tbl>
      <w:tblPr>
        <w:tblW w:w="9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19"/>
        <w:gridCol w:w="1725"/>
        <w:gridCol w:w="2161"/>
        <w:gridCol w:w="2353"/>
        <w:gridCol w:w="1607"/>
      </w:tblGrid>
      <w:tr w:rsidR="00AB735C" w:rsidRPr="008E19FA">
        <w:trPr>
          <w:trHeight w:val="727"/>
        </w:trPr>
        <w:tc>
          <w:tcPr>
            <w:tcW w:w="3044" w:type="dxa"/>
            <w:gridSpan w:val="2"/>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团支部名称</w:t>
            </w:r>
          </w:p>
        </w:tc>
        <w:tc>
          <w:tcPr>
            <w:tcW w:w="2161" w:type="dxa"/>
            <w:vAlign w:val="center"/>
          </w:tcPr>
          <w:p w:rsidR="00AB735C" w:rsidRPr="008E19FA" w:rsidRDefault="00AB735C" w:rsidP="00AD549E">
            <w:pPr>
              <w:spacing w:line="400" w:lineRule="exact"/>
              <w:rPr>
                <w:rFonts w:ascii="仿宋" w:eastAsia="仿宋" w:hAnsi="仿宋" w:cs="仿宋_GB2312"/>
                <w:color w:val="000000"/>
                <w:sz w:val="30"/>
                <w:szCs w:val="30"/>
              </w:rPr>
            </w:pPr>
          </w:p>
        </w:tc>
        <w:tc>
          <w:tcPr>
            <w:tcW w:w="2353"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团支部书记姓名</w:t>
            </w:r>
          </w:p>
        </w:tc>
        <w:tc>
          <w:tcPr>
            <w:tcW w:w="1607" w:type="dxa"/>
            <w:vAlign w:val="center"/>
          </w:tcPr>
          <w:p w:rsidR="00AB735C" w:rsidRPr="008E19FA" w:rsidRDefault="00AB735C" w:rsidP="00AD549E">
            <w:pPr>
              <w:spacing w:line="400" w:lineRule="exact"/>
              <w:rPr>
                <w:rFonts w:ascii="仿宋" w:eastAsia="仿宋" w:hAnsi="仿宋" w:cs="仿宋_GB2312"/>
                <w:color w:val="000000"/>
                <w:sz w:val="30"/>
                <w:szCs w:val="30"/>
              </w:rPr>
            </w:pPr>
          </w:p>
        </w:tc>
      </w:tr>
      <w:tr w:rsidR="00AB735C" w:rsidRPr="008E19FA">
        <w:trPr>
          <w:trHeight w:val="743"/>
        </w:trPr>
        <w:tc>
          <w:tcPr>
            <w:tcW w:w="3044" w:type="dxa"/>
            <w:gridSpan w:val="2"/>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团员数</w:t>
            </w:r>
          </w:p>
        </w:tc>
        <w:tc>
          <w:tcPr>
            <w:tcW w:w="2161" w:type="dxa"/>
            <w:vAlign w:val="center"/>
          </w:tcPr>
          <w:p w:rsidR="00AB735C" w:rsidRPr="008E19FA" w:rsidRDefault="00AB735C" w:rsidP="00AD549E">
            <w:pPr>
              <w:spacing w:line="400" w:lineRule="exact"/>
              <w:rPr>
                <w:rFonts w:ascii="仿宋" w:eastAsia="仿宋" w:hAnsi="仿宋" w:cs="仿宋_GB2312"/>
                <w:color w:val="000000"/>
                <w:sz w:val="30"/>
                <w:szCs w:val="30"/>
              </w:rPr>
            </w:pPr>
          </w:p>
        </w:tc>
        <w:tc>
          <w:tcPr>
            <w:tcW w:w="2353"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团支部地址</w:t>
            </w:r>
          </w:p>
        </w:tc>
        <w:tc>
          <w:tcPr>
            <w:tcW w:w="1607" w:type="dxa"/>
            <w:vAlign w:val="center"/>
          </w:tcPr>
          <w:p w:rsidR="00AB735C" w:rsidRPr="008E19FA" w:rsidRDefault="00AB735C" w:rsidP="00AD549E">
            <w:pPr>
              <w:spacing w:line="400" w:lineRule="exact"/>
              <w:rPr>
                <w:rFonts w:ascii="仿宋" w:eastAsia="仿宋" w:hAnsi="仿宋" w:cs="仿宋_GB2312"/>
                <w:color w:val="000000"/>
                <w:sz w:val="30"/>
                <w:szCs w:val="30"/>
              </w:rPr>
            </w:pPr>
          </w:p>
        </w:tc>
      </w:tr>
      <w:tr w:rsidR="00AB735C" w:rsidRPr="008E19FA">
        <w:trPr>
          <w:trHeight w:val="730"/>
        </w:trPr>
        <w:tc>
          <w:tcPr>
            <w:tcW w:w="3044" w:type="dxa"/>
            <w:gridSpan w:val="2"/>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自评分数</w:t>
            </w:r>
          </w:p>
        </w:tc>
        <w:tc>
          <w:tcPr>
            <w:tcW w:w="2161" w:type="dxa"/>
            <w:vAlign w:val="center"/>
          </w:tcPr>
          <w:p w:rsidR="00AB735C" w:rsidRPr="008E19FA" w:rsidRDefault="00AB735C" w:rsidP="00AD549E">
            <w:pPr>
              <w:spacing w:line="400" w:lineRule="exact"/>
              <w:rPr>
                <w:rFonts w:ascii="仿宋" w:eastAsia="仿宋" w:hAnsi="仿宋" w:cs="仿宋_GB2312"/>
                <w:color w:val="000000"/>
                <w:sz w:val="30"/>
                <w:szCs w:val="30"/>
              </w:rPr>
            </w:pPr>
          </w:p>
        </w:tc>
        <w:tc>
          <w:tcPr>
            <w:tcW w:w="2353"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申报星级</w:t>
            </w:r>
          </w:p>
        </w:tc>
        <w:tc>
          <w:tcPr>
            <w:tcW w:w="1607" w:type="dxa"/>
            <w:vAlign w:val="center"/>
          </w:tcPr>
          <w:p w:rsidR="00AB735C" w:rsidRPr="008E19FA" w:rsidRDefault="00AB735C" w:rsidP="00AD549E">
            <w:pPr>
              <w:spacing w:line="400" w:lineRule="exact"/>
              <w:rPr>
                <w:rFonts w:ascii="仿宋" w:eastAsia="仿宋" w:hAnsi="仿宋" w:cs="仿宋_GB2312"/>
                <w:color w:val="000000"/>
                <w:sz w:val="30"/>
                <w:szCs w:val="30"/>
              </w:rPr>
            </w:pPr>
          </w:p>
        </w:tc>
      </w:tr>
      <w:tr w:rsidR="00AB735C" w:rsidRPr="008E19FA" w:rsidTr="00085A55">
        <w:trPr>
          <w:trHeight w:val="7682"/>
        </w:trPr>
        <w:tc>
          <w:tcPr>
            <w:tcW w:w="1319" w:type="dxa"/>
            <w:vAlign w:val="center"/>
          </w:tcPr>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支</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部</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建</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设</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主</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要</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特</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色</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和</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成</w:t>
            </w:r>
          </w:p>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效</w:t>
            </w:r>
          </w:p>
        </w:tc>
        <w:tc>
          <w:tcPr>
            <w:tcW w:w="7846" w:type="dxa"/>
            <w:gridSpan w:val="4"/>
            <w:vAlign w:val="center"/>
          </w:tcPr>
          <w:p w:rsidR="00AB735C" w:rsidRPr="008E19FA" w:rsidRDefault="00AB735C">
            <w:pPr>
              <w:spacing w:line="400" w:lineRule="exact"/>
              <w:rPr>
                <w:rFonts w:ascii="仿宋" w:eastAsia="仿宋" w:hAnsi="仿宋" w:cs="仿宋_GB2312"/>
                <w:color w:val="000000"/>
                <w:sz w:val="30"/>
                <w:szCs w:val="30"/>
              </w:rPr>
            </w:pPr>
          </w:p>
          <w:p w:rsidR="00AB735C" w:rsidRPr="008E19FA" w:rsidRDefault="00AB735C">
            <w:pPr>
              <w:spacing w:line="400" w:lineRule="exact"/>
              <w:rPr>
                <w:rFonts w:ascii="仿宋" w:eastAsia="仿宋" w:hAnsi="仿宋" w:cs="仿宋_GB2312"/>
                <w:color w:val="000000"/>
                <w:sz w:val="30"/>
                <w:szCs w:val="30"/>
              </w:rPr>
            </w:pPr>
          </w:p>
        </w:tc>
      </w:tr>
    </w:tbl>
    <w:p w:rsidR="00AB735C" w:rsidRPr="008E19FA" w:rsidRDefault="00AB735C" w:rsidP="00AD549E">
      <w:pPr>
        <w:spacing w:line="400" w:lineRule="exact"/>
        <w:rPr>
          <w:rFonts w:ascii="仿宋" w:eastAsia="仿宋" w:hAnsi="仿宋" w:cs="仿宋_GB2312"/>
          <w:color w:val="000000"/>
          <w:sz w:val="30"/>
          <w:szCs w:val="30"/>
        </w:rPr>
      </w:pPr>
      <w:r w:rsidRPr="008E19FA">
        <w:rPr>
          <w:rFonts w:ascii="仿宋" w:eastAsia="仿宋" w:hAnsi="仿宋" w:cs="仿宋_GB2312" w:hint="eastAsia"/>
          <w:color w:val="000000"/>
          <w:sz w:val="30"/>
          <w:szCs w:val="30"/>
        </w:rPr>
        <w:t>注：</w:t>
      </w:r>
      <w:r w:rsidRPr="008E19FA">
        <w:rPr>
          <w:rFonts w:ascii="仿宋" w:eastAsia="仿宋" w:hAnsi="仿宋" w:cs="仿宋_GB2312"/>
          <w:color w:val="000000"/>
          <w:sz w:val="30"/>
          <w:szCs w:val="30"/>
        </w:rPr>
        <w:t>1</w:t>
      </w:r>
      <w:r w:rsidRPr="008E19FA">
        <w:rPr>
          <w:rFonts w:ascii="仿宋" w:eastAsia="仿宋" w:hAnsi="仿宋" w:cs="仿宋_GB2312" w:hint="eastAsia"/>
          <w:color w:val="000000"/>
          <w:sz w:val="30"/>
          <w:szCs w:val="30"/>
        </w:rPr>
        <w:t>、附</w:t>
      </w:r>
      <w:r w:rsidRPr="008E19FA">
        <w:rPr>
          <w:rFonts w:ascii="仿宋" w:eastAsia="仿宋" w:hAnsi="仿宋" w:cs="仿宋_GB2312"/>
          <w:color w:val="000000"/>
          <w:sz w:val="30"/>
          <w:szCs w:val="30"/>
        </w:rPr>
        <w:t>3000</w:t>
      </w:r>
      <w:r w:rsidRPr="008E19FA">
        <w:rPr>
          <w:rFonts w:ascii="仿宋" w:eastAsia="仿宋" w:hAnsi="仿宋" w:cs="仿宋_GB2312" w:hint="eastAsia"/>
          <w:color w:val="000000"/>
          <w:sz w:val="30"/>
          <w:szCs w:val="30"/>
        </w:rPr>
        <w:t>字以内的事迹材料；</w:t>
      </w:r>
      <w:r w:rsidRPr="008E19FA">
        <w:rPr>
          <w:rFonts w:ascii="仿宋" w:eastAsia="仿宋" w:hAnsi="仿宋" w:cs="仿宋_GB2312"/>
          <w:color w:val="000000"/>
          <w:sz w:val="30"/>
          <w:szCs w:val="30"/>
        </w:rPr>
        <w:t>2</w:t>
      </w:r>
      <w:r w:rsidRPr="008E19FA">
        <w:rPr>
          <w:rFonts w:ascii="仿宋" w:eastAsia="仿宋" w:hAnsi="仿宋" w:cs="仿宋_GB2312" w:hint="eastAsia"/>
          <w:color w:val="000000"/>
          <w:sz w:val="30"/>
          <w:szCs w:val="30"/>
        </w:rPr>
        <w:t>、主要特色和成效要真实可信，尽量用具体数字和典型事例说明，字数控制在</w:t>
      </w:r>
      <w:r w:rsidRPr="008E19FA">
        <w:rPr>
          <w:rFonts w:ascii="仿宋" w:eastAsia="仿宋" w:hAnsi="仿宋" w:cs="仿宋_GB2312"/>
          <w:color w:val="000000"/>
          <w:sz w:val="30"/>
          <w:szCs w:val="30"/>
        </w:rPr>
        <w:t>1000</w:t>
      </w:r>
      <w:r w:rsidRPr="008E19FA">
        <w:rPr>
          <w:rFonts w:ascii="仿宋" w:eastAsia="仿宋" w:hAnsi="仿宋" w:cs="仿宋_GB2312" w:hint="eastAsia"/>
          <w:color w:val="000000"/>
          <w:sz w:val="30"/>
          <w:szCs w:val="30"/>
        </w:rPr>
        <w:t>以内。</w:t>
      </w:r>
    </w:p>
    <w:p w:rsidR="00AB735C" w:rsidRPr="008E19FA" w:rsidRDefault="00AB735C">
      <w:pPr>
        <w:spacing w:line="520" w:lineRule="exact"/>
        <w:rPr>
          <w:rFonts w:ascii="黑体" w:eastAsia="黑体" w:hAnsi="宋体"/>
          <w:b/>
          <w:color w:val="000000"/>
          <w:sz w:val="32"/>
          <w:szCs w:val="32"/>
        </w:rPr>
      </w:pPr>
    </w:p>
    <w:p w:rsidR="00AB735C" w:rsidRPr="008E19FA" w:rsidRDefault="00AB735C">
      <w:pPr>
        <w:spacing w:line="520" w:lineRule="exact"/>
        <w:rPr>
          <w:rFonts w:ascii="黑体" w:eastAsia="黑体" w:hAnsi="宋体"/>
          <w:b/>
          <w:color w:val="000000"/>
          <w:sz w:val="32"/>
          <w:szCs w:val="32"/>
        </w:rPr>
      </w:pPr>
      <w:r w:rsidRPr="008E19FA">
        <w:rPr>
          <w:rFonts w:ascii="黑体" w:eastAsia="黑体" w:hAnsi="宋体" w:hint="eastAsia"/>
          <w:b/>
          <w:color w:val="000000"/>
          <w:sz w:val="32"/>
          <w:szCs w:val="32"/>
        </w:rPr>
        <w:t>附件</w:t>
      </w:r>
      <w:r w:rsidRPr="008E19FA">
        <w:rPr>
          <w:rFonts w:ascii="黑体" w:eastAsia="黑体" w:hAnsi="宋体"/>
          <w:b/>
          <w:color w:val="000000"/>
          <w:sz w:val="32"/>
          <w:szCs w:val="32"/>
        </w:rPr>
        <w:t>4</w:t>
      </w:r>
      <w:r w:rsidRPr="008E19FA">
        <w:rPr>
          <w:rFonts w:ascii="黑体" w:eastAsia="黑体" w:hAnsi="宋体" w:hint="eastAsia"/>
          <w:b/>
          <w:color w:val="000000"/>
          <w:sz w:val="32"/>
          <w:szCs w:val="32"/>
        </w:rPr>
        <w:t>：</w:t>
      </w:r>
    </w:p>
    <w:p w:rsidR="00AB735C" w:rsidRPr="008E19FA" w:rsidRDefault="00AB735C">
      <w:pPr>
        <w:pStyle w:val="NormalWeb"/>
        <w:spacing w:before="0" w:beforeAutospacing="0" w:after="0" w:afterAutospacing="0" w:line="500" w:lineRule="exact"/>
        <w:jc w:val="center"/>
        <w:rPr>
          <w:rFonts w:ascii="方正小标宋简体" w:eastAsia="方正小标宋简体" w:hAnsi="仿宋_GB2312" w:cs="仿宋_GB2312"/>
          <w:b/>
          <w:color w:val="000000"/>
          <w:sz w:val="44"/>
          <w:szCs w:val="44"/>
        </w:rPr>
      </w:pPr>
    </w:p>
    <w:p w:rsidR="00AB735C" w:rsidRPr="008E19FA" w:rsidRDefault="00AB735C">
      <w:pPr>
        <w:pStyle w:val="NormalWeb"/>
        <w:spacing w:before="0" w:beforeAutospacing="0" w:after="0" w:afterAutospacing="0" w:line="500" w:lineRule="exact"/>
        <w:jc w:val="center"/>
        <w:rPr>
          <w:rFonts w:ascii="方正小标宋简体" w:eastAsia="方正小标宋简体"/>
          <w:b/>
          <w:color w:val="000000"/>
          <w:sz w:val="44"/>
          <w:szCs w:val="44"/>
        </w:rPr>
      </w:pPr>
      <w:r w:rsidRPr="008E19FA">
        <w:rPr>
          <w:rFonts w:ascii="方正小标宋简体" w:eastAsia="方正小标宋简体" w:hAnsi="仿宋_GB2312" w:cs="仿宋_GB2312" w:hint="eastAsia"/>
          <w:b/>
          <w:color w:val="000000"/>
          <w:sz w:val="44"/>
          <w:szCs w:val="44"/>
        </w:rPr>
        <w:t>团组织</w:t>
      </w:r>
      <w:r w:rsidRPr="008E19FA">
        <w:rPr>
          <w:rFonts w:ascii="方正小标宋简体" w:eastAsia="方正小标宋简体" w:hint="eastAsia"/>
          <w:b/>
          <w:color w:val="000000"/>
          <w:sz w:val="44"/>
          <w:szCs w:val="44"/>
        </w:rPr>
        <w:t>星级支部评定情况台帐</w:t>
      </w:r>
    </w:p>
    <w:p w:rsidR="00AB735C" w:rsidRPr="008E19FA" w:rsidRDefault="00AB735C">
      <w:pPr>
        <w:pStyle w:val="NormalWeb"/>
        <w:spacing w:before="0" w:beforeAutospacing="0" w:after="0" w:afterAutospacing="0" w:line="500" w:lineRule="exact"/>
        <w:jc w:val="center"/>
        <w:rPr>
          <w:rFonts w:ascii="方正小标宋简体" w:eastAsia="方正小标宋简体"/>
          <w:b/>
          <w:color w:val="000000"/>
          <w:sz w:val="44"/>
          <w:szCs w:val="44"/>
        </w:rPr>
      </w:pPr>
    </w:p>
    <w:p w:rsidR="00AB735C" w:rsidRPr="008E19FA" w:rsidRDefault="00AB735C" w:rsidP="00AD549E">
      <w:pPr>
        <w:spacing w:line="400" w:lineRule="exact"/>
        <w:rPr>
          <w:rFonts w:ascii="宋体" w:cs="仿宋_GB2312"/>
          <w:color w:val="000000"/>
          <w:sz w:val="30"/>
          <w:szCs w:val="30"/>
        </w:rPr>
      </w:pPr>
      <w:r w:rsidRPr="008E19FA">
        <w:rPr>
          <w:rFonts w:ascii="仿宋" w:eastAsia="仿宋" w:hAnsi="仿宋" w:cs="仿宋_GB2312" w:hint="eastAsia"/>
          <w:color w:val="000000"/>
          <w:sz w:val="30"/>
          <w:szCs w:val="30"/>
        </w:rPr>
        <w:t>单位（盖章）：</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时间：</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年</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月</w:t>
      </w:r>
      <w:r w:rsidRPr="008E19FA">
        <w:rPr>
          <w:rFonts w:ascii="仿宋" w:eastAsia="仿宋" w:hAnsi="仿宋" w:cs="仿宋_GB2312"/>
          <w:color w:val="000000"/>
          <w:sz w:val="30"/>
          <w:szCs w:val="30"/>
        </w:rPr>
        <w:t xml:space="preserve">  </w:t>
      </w:r>
      <w:r w:rsidRPr="008E19FA">
        <w:rPr>
          <w:rFonts w:ascii="仿宋" w:eastAsia="仿宋" w:hAnsi="仿宋" w:cs="仿宋_GB2312" w:hint="eastAsia"/>
          <w:color w:val="000000"/>
          <w:sz w:val="30"/>
          <w:szCs w:val="30"/>
        </w:rPr>
        <w:t>日</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600"/>
        <w:gridCol w:w="1080"/>
        <w:gridCol w:w="1548"/>
        <w:gridCol w:w="1548"/>
        <w:gridCol w:w="864"/>
      </w:tblGrid>
      <w:tr w:rsidR="00AB735C" w:rsidRPr="008E19FA">
        <w:tc>
          <w:tcPr>
            <w:tcW w:w="540" w:type="dxa"/>
            <w:vAlign w:val="center"/>
          </w:tcPr>
          <w:p w:rsidR="00AB735C" w:rsidRPr="008E19FA" w:rsidRDefault="00AB735C">
            <w:pPr>
              <w:spacing w:line="280" w:lineRule="exact"/>
              <w:jc w:val="center"/>
              <w:rPr>
                <w:rFonts w:ascii="宋体" w:cs="宋体"/>
                <w:color w:val="000000"/>
                <w:kern w:val="0"/>
                <w:sz w:val="24"/>
              </w:rPr>
            </w:pPr>
            <w:r w:rsidRPr="008E19FA">
              <w:rPr>
                <w:rFonts w:ascii="宋体" w:hAnsi="宋体" w:cs="宋体" w:hint="eastAsia"/>
                <w:color w:val="000000"/>
                <w:kern w:val="0"/>
                <w:sz w:val="24"/>
              </w:rPr>
              <w:t>序号</w:t>
            </w:r>
          </w:p>
        </w:tc>
        <w:tc>
          <w:tcPr>
            <w:tcW w:w="3600" w:type="dxa"/>
            <w:vAlign w:val="center"/>
          </w:tcPr>
          <w:p w:rsidR="00AB735C" w:rsidRPr="008E19FA" w:rsidRDefault="00AB735C">
            <w:pPr>
              <w:spacing w:line="280" w:lineRule="exact"/>
              <w:jc w:val="center"/>
              <w:rPr>
                <w:rFonts w:ascii="宋体" w:cs="宋体"/>
                <w:color w:val="000000"/>
                <w:kern w:val="0"/>
                <w:sz w:val="24"/>
              </w:rPr>
            </w:pPr>
            <w:r w:rsidRPr="008E19FA">
              <w:rPr>
                <w:rFonts w:ascii="宋体" w:hAnsi="宋体" w:cs="宋体" w:hint="eastAsia"/>
                <w:color w:val="000000"/>
                <w:kern w:val="0"/>
                <w:sz w:val="24"/>
              </w:rPr>
              <w:t>基层团支部名称</w:t>
            </w:r>
          </w:p>
        </w:tc>
        <w:tc>
          <w:tcPr>
            <w:tcW w:w="1080" w:type="dxa"/>
            <w:vAlign w:val="center"/>
          </w:tcPr>
          <w:p w:rsidR="00AB735C" w:rsidRPr="008E19FA" w:rsidRDefault="00AB735C">
            <w:pPr>
              <w:spacing w:line="280" w:lineRule="exact"/>
              <w:jc w:val="center"/>
              <w:rPr>
                <w:rFonts w:ascii="宋体" w:cs="宋体"/>
                <w:color w:val="000000"/>
                <w:kern w:val="0"/>
                <w:sz w:val="24"/>
              </w:rPr>
            </w:pPr>
            <w:r w:rsidRPr="008E19FA">
              <w:rPr>
                <w:rFonts w:ascii="宋体" w:hAnsi="宋体" w:cs="宋体" w:hint="eastAsia"/>
                <w:color w:val="000000"/>
                <w:kern w:val="0"/>
                <w:sz w:val="24"/>
              </w:rPr>
              <w:t>团员数</w:t>
            </w:r>
          </w:p>
        </w:tc>
        <w:tc>
          <w:tcPr>
            <w:tcW w:w="1548" w:type="dxa"/>
            <w:vAlign w:val="center"/>
          </w:tcPr>
          <w:p w:rsidR="00AB735C" w:rsidRPr="008E19FA" w:rsidRDefault="00AB735C">
            <w:pPr>
              <w:spacing w:line="280" w:lineRule="exact"/>
              <w:jc w:val="center"/>
              <w:rPr>
                <w:rFonts w:ascii="宋体" w:cs="宋体"/>
                <w:color w:val="000000"/>
                <w:kern w:val="0"/>
                <w:sz w:val="24"/>
              </w:rPr>
            </w:pPr>
            <w:r w:rsidRPr="008E19FA">
              <w:rPr>
                <w:rFonts w:ascii="宋体" w:hAnsi="宋体" w:cs="宋体" w:hint="eastAsia"/>
                <w:color w:val="000000"/>
                <w:kern w:val="0"/>
                <w:sz w:val="24"/>
              </w:rPr>
              <w:t>已评星定级</w:t>
            </w:r>
          </w:p>
        </w:tc>
        <w:tc>
          <w:tcPr>
            <w:tcW w:w="1548" w:type="dxa"/>
            <w:vAlign w:val="center"/>
          </w:tcPr>
          <w:p w:rsidR="00AB735C" w:rsidRPr="008E19FA" w:rsidRDefault="00AB735C">
            <w:pPr>
              <w:spacing w:line="280" w:lineRule="exact"/>
              <w:jc w:val="center"/>
              <w:rPr>
                <w:rFonts w:ascii="宋体" w:cs="宋体"/>
                <w:color w:val="000000"/>
                <w:kern w:val="0"/>
                <w:sz w:val="24"/>
              </w:rPr>
            </w:pPr>
            <w:r w:rsidRPr="008E19FA">
              <w:rPr>
                <w:rFonts w:ascii="宋体" w:hAnsi="宋体" w:cs="宋体" w:hint="eastAsia"/>
                <w:color w:val="000000"/>
                <w:kern w:val="0"/>
                <w:sz w:val="24"/>
              </w:rPr>
              <w:t>拟申报</w:t>
            </w:r>
          </w:p>
          <w:p w:rsidR="00AB735C" w:rsidRPr="008E19FA" w:rsidRDefault="00AB735C">
            <w:pPr>
              <w:spacing w:line="280" w:lineRule="exact"/>
              <w:jc w:val="center"/>
              <w:rPr>
                <w:rFonts w:ascii="宋体" w:cs="宋体"/>
                <w:color w:val="000000"/>
                <w:kern w:val="0"/>
                <w:sz w:val="24"/>
              </w:rPr>
            </w:pPr>
            <w:r w:rsidRPr="008E19FA">
              <w:rPr>
                <w:rFonts w:ascii="宋体" w:hAnsi="宋体" w:cs="宋体" w:hint="eastAsia"/>
                <w:color w:val="000000"/>
                <w:kern w:val="0"/>
                <w:sz w:val="24"/>
              </w:rPr>
              <w:t>评星定级</w:t>
            </w:r>
          </w:p>
        </w:tc>
        <w:tc>
          <w:tcPr>
            <w:tcW w:w="864" w:type="dxa"/>
            <w:vAlign w:val="center"/>
          </w:tcPr>
          <w:p w:rsidR="00AB735C" w:rsidRPr="008E19FA" w:rsidRDefault="00AB735C">
            <w:pPr>
              <w:spacing w:line="280" w:lineRule="exact"/>
              <w:jc w:val="center"/>
              <w:rPr>
                <w:rFonts w:ascii="宋体" w:cs="宋体"/>
                <w:color w:val="000000"/>
                <w:kern w:val="0"/>
                <w:sz w:val="24"/>
              </w:rPr>
            </w:pPr>
            <w:r w:rsidRPr="008E19FA">
              <w:rPr>
                <w:rFonts w:ascii="宋体" w:hAnsi="宋体" w:cs="宋体" w:hint="eastAsia"/>
                <w:color w:val="000000"/>
                <w:kern w:val="0"/>
                <w:sz w:val="24"/>
              </w:rPr>
              <w:t>备注</w:t>
            </w: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r w:rsidR="00AB735C" w:rsidRPr="008E19FA">
        <w:tc>
          <w:tcPr>
            <w:tcW w:w="540" w:type="dxa"/>
          </w:tcPr>
          <w:p w:rsidR="00AB735C" w:rsidRPr="008E19FA" w:rsidRDefault="00AB735C">
            <w:pPr>
              <w:spacing w:line="280" w:lineRule="exact"/>
              <w:rPr>
                <w:rFonts w:ascii="仿宋_GB2312" w:eastAsia="仿宋_GB2312" w:hAnsi="宋体" w:cs="宋体"/>
                <w:color w:val="000000"/>
                <w:kern w:val="0"/>
                <w:sz w:val="24"/>
              </w:rPr>
            </w:pPr>
          </w:p>
        </w:tc>
        <w:tc>
          <w:tcPr>
            <w:tcW w:w="3600" w:type="dxa"/>
          </w:tcPr>
          <w:p w:rsidR="00AB735C" w:rsidRPr="008E19FA" w:rsidRDefault="00AB735C">
            <w:pPr>
              <w:spacing w:line="500" w:lineRule="exact"/>
              <w:rPr>
                <w:rFonts w:ascii="仿宋_GB2312" w:eastAsia="仿宋_GB2312" w:hAnsi="宋体" w:cs="宋体"/>
                <w:color w:val="000000"/>
                <w:kern w:val="0"/>
                <w:sz w:val="24"/>
              </w:rPr>
            </w:pPr>
          </w:p>
        </w:tc>
        <w:tc>
          <w:tcPr>
            <w:tcW w:w="1080" w:type="dxa"/>
          </w:tcPr>
          <w:p w:rsidR="00AB735C" w:rsidRPr="008E19FA" w:rsidRDefault="00AB735C">
            <w:pPr>
              <w:spacing w:line="40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1548" w:type="dxa"/>
          </w:tcPr>
          <w:p w:rsidR="00AB735C" w:rsidRPr="008E19FA" w:rsidRDefault="00AB735C">
            <w:pPr>
              <w:spacing w:line="280" w:lineRule="exact"/>
              <w:rPr>
                <w:rFonts w:ascii="仿宋_GB2312" w:eastAsia="仿宋_GB2312" w:hAnsi="宋体" w:cs="宋体"/>
                <w:color w:val="000000"/>
                <w:kern w:val="0"/>
                <w:sz w:val="24"/>
              </w:rPr>
            </w:pPr>
          </w:p>
        </w:tc>
        <w:tc>
          <w:tcPr>
            <w:tcW w:w="864" w:type="dxa"/>
          </w:tcPr>
          <w:p w:rsidR="00AB735C" w:rsidRPr="008E19FA" w:rsidRDefault="00AB735C">
            <w:pPr>
              <w:spacing w:line="280" w:lineRule="exact"/>
              <w:rPr>
                <w:rFonts w:ascii="仿宋_GB2312" w:eastAsia="仿宋_GB2312" w:hAnsi="宋体" w:cs="宋体"/>
                <w:color w:val="000000"/>
                <w:kern w:val="0"/>
                <w:sz w:val="24"/>
              </w:rPr>
            </w:pPr>
          </w:p>
        </w:tc>
      </w:tr>
    </w:tbl>
    <w:p w:rsidR="00AB735C" w:rsidRPr="008E19FA" w:rsidRDefault="00AB735C">
      <w:pPr>
        <w:spacing w:line="500" w:lineRule="exact"/>
        <w:rPr>
          <w:rFonts w:ascii="仿宋" w:eastAsia="仿宋" w:hAnsi="仿宋" w:cs="宋体"/>
          <w:color w:val="000000"/>
          <w:kern w:val="0"/>
          <w:sz w:val="28"/>
          <w:szCs w:val="28"/>
        </w:rPr>
      </w:pPr>
      <w:r w:rsidRPr="008E19FA">
        <w:rPr>
          <w:rFonts w:ascii="仿宋" w:eastAsia="仿宋" w:hAnsi="仿宋" w:cs="宋体" w:hint="eastAsia"/>
          <w:color w:val="000000"/>
          <w:kern w:val="0"/>
          <w:sz w:val="28"/>
          <w:szCs w:val="28"/>
        </w:rPr>
        <w:t>注：此表按照五、四、三星级和未参评顺序从高到低进行填报。</w:t>
      </w:r>
    </w:p>
    <w:p w:rsidR="00AB735C" w:rsidRPr="008E19FA" w:rsidRDefault="00AB735C">
      <w:pPr>
        <w:spacing w:line="560" w:lineRule="exact"/>
        <w:rPr>
          <w:color w:val="000000"/>
        </w:rPr>
      </w:pPr>
    </w:p>
    <w:sectPr w:rsidR="00AB735C" w:rsidRPr="008E19FA" w:rsidSect="00B512D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35C" w:rsidRDefault="00AB735C" w:rsidP="00B512D5">
      <w:r>
        <w:separator/>
      </w:r>
    </w:p>
  </w:endnote>
  <w:endnote w:type="continuationSeparator" w:id="1">
    <w:p w:rsidR="00AB735C" w:rsidRDefault="00AB735C" w:rsidP="00B51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0000000000000000000"/>
    <w:charset w:val="86"/>
    <w:family w:val="auto"/>
    <w:notTrueType/>
    <w:pitch w:val="default"/>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5C" w:rsidRDefault="00AB735C">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end"/>
    </w:r>
  </w:p>
  <w:p w:rsidR="00AB735C" w:rsidRDefault="00AB735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5C" w:rsidRDefault="00AB735C">
    <w:pPr>
      <w:pStyle w:val="Footer"/>
      <w:framePr w:wrap="around" w:vAnchor="text" w:hAnchor="margin" w:xAlign="center"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1</w:t>
    </w:r>
    <w:r>
      <w:rPr>
        <w:rStyle w:val="PageNumber"/>
        <w:sz w:val="18"/>
      </w:rPr>
      <w:fldChar w:fldCharType="end"/>
    </w:r>
  </w:p>
  <w:p w:rsidR="00AB735C" w:rsidRDefault="00AB735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35C" w:rsidRDefault="00AB735C" w:rsidP="00B512D5">
      <w:r>
        <w:separator/>
      </w:r>
    </w:p>
  </w:footnote>
  <w:footnote w:type="continuationSeparator" w:id="1">
    <w:p w:rsidR="00AB735C" w:rsidRDefault="00AB735C" w:rsidP="00B51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35C" w:rsidRDefault="00AB735C">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6F27"/>
    <w:rsid w:val="00085A55"/>
    <w:rsid w:val="0008661A"/>
    <w:rsid w:val="000C1E03"/>
    <w:rsid w:val="000D6901"/>
    <w:rsid w:val="000E69C8"/>
    <w:rsid w:val="00107A9E"/>
    <w:rsid w:val="0012478D"/>
    <w:rsid w:val="0015477D"/>
    <w:rsid w:val="00157BEF"/>
    <w:rsid w:val="001676B8"/>
    <w:rsid w:val="001874D9"/>
    <w:rsid w:val="00196E5F"/>
    <w:rsid w:val="001A54DF"/>
    <w:rsid w:val="00206F27"/>
    <w:rsid w:val="00251CBE"/>
    <w:rsid w:val="00291768"/>
    <w:rsid w:val="002927CE"/>
    <w:rsid w:val="002A0CBB"/>
    <w:rsid w:val="002B1C73"/>
    <w:rsid w:val="002C509A"/>
    <w:rsid w:val="002E619D"/>
    <w:rsid w:val="00303A10"/>
    <w:rsid w:val="00335854"/>
    <w:rsid w:val="00347E6D"/>
    <w:rsid w:val="00360222"/>
    <w:rsid w:val="003D3280"/>
    <w:rsid w:val="003D75BA"/>
    <w:rsid w:val="003D764B"/>
    <w:rsid w:val="003E0336"/>
    <w:rsid w:val="00410188"/>
    <w:rsid w:val="0044389C"/>
    <w:rsid w:val="00481BCF"/>
    <w:rsid w:val="004B45A5"/>
    <w:rsid w:val="004F5CC4"/>
    <w:rsid w:val="005362BC"/>
    <w:rsid w:val="005366EE"/>
    <w:rsid w:val="00540CD4"/>
    <w:rsid w:val="00554094"/>
    <w:rsid w:val="00556081"/>
    <w:rsid w:val="00560BB2"/>
    <w:rsid w:val="00585B85"/>
    <w:rsid w:val="005B5D8B"/>
    <w:rsid w:val="005C7529"/>
    <w:rsid w:val="006327A7"/>
    <w:rsid w:val="00642D44"/>
    <w:rsid w:val="00652539"/>
    <w:rsid w:val="006544C3"/>
    <w:rsid w:val="00657102"/>
    <w:rsid w:val="00660C3B"/>
    <w:rsid w:val="006730A2"/>
    <w:rsid w:val="006808EF"/>
    <w:rsid w:val="006A3902"/>
    <w:rsid w:val="006F2B0C"/>
    <w:rsid w:val="006F65B0"/>
    <w:rsid w:val="00763CF0"/>
    <w:rsid w:val="0078299B"/>
    <w:rsid w:val="007A7864"/>
    <w:rsid w:val="007F078C"/>
    <w:rsid w:val="007F6DE0"/>
    <w:rsid w:val="007F7F49"/>
    <w:rsid w:val="00805D58"/>
    <w:rsid w:val="008326B5"/>
    <w:rsid w:val="008510EE"/>
    <w:rsid w:val="008511F9"/>
    <w:rsid w:val="00861153"/>
    <w:rsid w:val="008677CC"/>
    <w:rsid w:val="008869F5"/>
    <w:rsid w:val="008E19FA"/>
    <w:rsid w:val="008E27F6"/>
    <w:rsid w:val="00907E31"/>
    <w:rsid w:val="00961564"/>
    <w:rsid w:val="0097308A"/>
    <w:rsid w:val="009A44C6"/>
    <w:rsid w:val="009A4F66"/>
    <w:rsid w:val="009C3787"/>
    <w:rsid w:val="009D641A"/>
    <w:rsid w:val="009F2A2A"/>
    <w:rsid w:val="009F3317"/>
    <w:rsid w:val="009F4F2F"/>
    <w:rsid w:val="00A159EA"/>
    <w:rsid w:val="00A4437C"/>
    <w:rsid w:val="00A7526A"/>
    <w:rsid w:val="00AA5695"/>
    <w:rsid w:val="00AB735C"/>
    <w:rsid w:val="00AC59D1"/>
    <w:rsid w:val="00AC5BDC"/>
    <w:rsid w:val="00AD141B"/>
    <w:rsid w:val="00AD1CCE"/>
    <w:rsid w:val="00AD549E"/>
    <w:rsid w:val="00AD5E42"/>
    <w:rsid w:val="00B26C44"/>
    <w:rsid w:val="00B34653"/>
    <w:rsid w:val="00B512D5"/>
    <w:rsid w:val="00B540F4"/>
    <w:rsid w:val="00B84279"/>
    <w:rsid w:val="00BA1639"/>
    <w:rsid w:val="00BE1804"/>
    <w:rsid w:val="00BE60E4"/>
    <w:rsid w:val="00C02933"/>
    <w:rsid w:val="00C0540B"/>
    <w:rsid w:val="00C1702E"/>
    <w:rsid w:val="00C26E9A"/>
    <w:rsid w:val="00C45B8D"/>
    <w:rsid w:val="00C760B4"/>
    <w:rsid w:val="00C812B9"/>
    <w:rsid w:val="00CB7899"/>
    <w:rsid w:val="00CC19D5"/>
    <w:rsid w:val="00CD7BB3"/>
    <w:rsid w:val="00CF06A5"/>
    <w:rsid w:val="00CF2B94"/>
    <w:rsid w:val="00D16492"/>
    <w:rsid w:val="00D22BBB"/>
    <w:rsid w:val="00D8588C"/>
    <w:rsid w:val="00DB10E1"/>
    <w:rsid w:val="00DC1362"/>
    <w:rsid w:val="00DF66BE"/>
    <w:rsid w:val="00E11E5A"/>
    <w:rsid w:val="00E217B2"/>
    <w:rsid w:val="00E27AD7"/>
    <w:rsid w:val="00E36489"/>
    <w:rsid w:val="00E40FE1"/>
    <w:rsid w:val="00E50956"/>
    <w:rsid w:val="00E7491B"/>
    <w:rsid w:val="00E914E1"/>
    <w:rsid w:val="00EB0796"/>
    <w:rsid w:val="00ED6DF5"/>
    <w:rsid w:val="00EE4BC4"/>
    <w:rsid w:val="00F16EB0"/>
    <w:rsid w:val="00F24F15"/>
    <w:rsid w:val="00F42176"/>
    <w:rsid w:val="00F47E8A"/>
    <w:rsid w:val="00FD6BA4"/>
    <w:rsid w:val="05617933"/>
    <w:rsid w:val="164F4C54"/>
    <w:rsid w:val="17317B98"/>
    <w:rsid w:val="1F74535C"/>
    <w:rsid w:val="2DB73F70"/>
    <w:rsid w:val="48EE1CCE"/>
    <w:rsid w:val="4AF5779B"/>
    <w:rsid w:val="4EA8135A"/>
    <w:rsid w:val="584174A6"/>
    <w:rsid w:val="5C980289"/>
    <w:rsid w:val="65151888"/>
    <w:rsid w:val="65720EFF"/>
    <w:rsid w:val="68091E7D"/>
    <w:rsid w:val="697230EA"/>
    <w:rsid w:val="6D4D5166"/>
    <w:rsid w:val="72701592"/>
    <w:rsid w:val="76A77D02"/>
    <w:rsid w:val="786011A2"/>
    <w:rsid w:val="7D9878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2D5"/>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12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512D5"/>
    <w:rPr>
      <w:rFonts w:ascii="Calibri" w:hAnsi="Calibri" w:cs="Times New Roman"/>
      <w:kern w:val="2"/>
      <w:sz w:val="18"/>
      <w:szCs w:val="18"/>
    </w:rPr>
  </w:style>
  <w:style w:type="paragraph" w:styleId="Header">
    <w:name w:val="header"/>
    <w:basedOn w:val="Normal"/>
    <w:link w:val="HeaderChar"/>
    <w:uiPriority w:val="99"/>
    <w:rsid w:val="00B512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512D5"/>
    <w:rPr>
      <w:rFonts w:ascii="Calibri" w:hAnsi="Calibri" w:cs="Times New Roman"/>
      <w:kern w:val="2"/>
      <w:sz w:val="18"/>
      <w:szCs w:val="18"/>
    </w:rPr>
  </w:style>
  <w:style w:type="paragraph" w:styleId="HTMLPreformatted">
    <w:name w:val="HTML Preformatted"/>
    <w:basedOn w:val="Normal"/>
    <w:link w:val="HTMLPreformattedChar"/>
    <w:uiPriority w:val="99"/>
    <w:rsid w:val="00B512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PreformattedChar">
    <w:name w:val="HTML Preformatted Char"/>
    <w:basedOn w:val="DefaultParagraphFont"/>
    <w:link w:val="HTMLPreformatted"/>
    <w:uiPriority w:val="99"/>
    <w:semiHidden/>
    <w:locked/>
    <w:rsid w:val="00B512D5"/>
    <w:rPr>
      <w:rFonts w:ascii="Courier New" w:hAnsi="Courier New" w:cs="Courier New"/>
      <w:sz w:val="20"/>
      <w:szCs w:val="20"/>
    </w:rPr>
  </w:style>
  <w:style w:type="paragraph" w:styleId="NormalWeb">
    <w:name w:val="Normal (Web)"/>
    <w:basedOn w:val="Normal"/>
    <w:uiPriority w:val="99"/>
    <w:rsid w:val="00B512D5"/>
    <w:pPr>
      <w:widowControl/>
      <w:spacing w:before="100" w:beforeAutospacing="1" w:after="100" w:afterAutospacing="1"/>
      <w:jc w:val="left"/>
    </w:pPr>
    <w:rPr>
      <w:rFonts w:ascii="宋体" w:hAnsi="宋体" w:cs="宋体"/>
      <w:kern w:val="0"/>
      <w:sz w:val="24"/>
    </w:rPr>
  </w:style>
  <w:style w:type="character" w:styleId="PageNumber">
    <w:name w:val="page number"/>
    <w:basedOn w:val="DefaultParagraphFont"/>
    <w:uiPriority w:val="99"/>
    <w:rsid w:val="00B512D5"/>
    <w:rPr>
      <w:rFont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13</Pages>
  <Words>1045</Words>
  <Characters>5961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lenovo099</cp:lastModifiedBy>
  <cp:revision>79</cp:revision>
  <dcterms:created xsi:type="dcterms:W3CDTF">2018-06-10T05:28:00Z</dcterms:created>
  <dcterms:modified xsi:type="dcterms:W3CDTF">2018-06-19T01:20:00Z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